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361" w:rsidRDefault="006D4361" w:rsidP="006D4361">
      <w:r>
        <w:t>АДМИНИСТРАЦИЯ ГОРОДА ЧЕЛЯБИНСКА</w:t>
      </w:r>
    </w:p>
    <w:p w:rsidR="006D4361" w:rsidRDefault="006D4361" w:rsidP="006D4361"/>
    <w:p w:rsidR="006D4361" w:rsidRDefault="006D4361" w:rsidP="006D4361">
      <w:r>
        <w:t>ПОСТАНОВЛЕНИЕ</w:t>
      </w:r>
    </w:p>
    <w:p w:rsidR="006D4361" w:rsidRDefault="006D4361" w:rsidP="006D4361"/>
    <w:p w:rsidR="006D4361" w:rsidRDefault="006D4361" w:rsidP="006D4361">
      <w:r>
        <w:t xml:space="preserve"> </w:t>
      </w:r>
    </w:p>
    <w:p w:rsidR="006D4361" w:rsidRDefault="006D4361" w:rsidP="006D4361"/>
    <w:p w:rsidR="006D4361" w:rsidRDefault="006D4361" w:rsidP="006D4361">
      <w:r>
        <w:t xml:space="preserve"> </w:t>
      </w:r>
    </w:p>
    <w:p w:rsidR="006D4361" w:rsidRDefault="006D4361" w:rsidP="006D4361"/>
    <w:p w:rsidR="006D4361" w:rsidRDefault="006D4361" w:rsidP="006D4361">
      <w:r>
        <w:t>31.12.2013                                                                                                              № 283-п</w:t>
      </w:r>
    </w:p>
    <w:p w:rsidR="006D4361" w:rsidRDefault="006D4361" w:rsidP="006D4361"/>
    <w:p w:rsidR="006D4361" w:rsidRDefault="006D4361" w:rsidP="006D4361">
      <w:r>
        <w:t xml:space="preserve"> </w:t>
      </w:r>
    </w:p>
    <w:p w:rsidR="006D4361" w:rsidRDefault="006D4361" w:rsidP="006D4361"/>
    <w:p w:rsidR="006D4361" w:rsidRDefault="006D4361" w:rsidP="006D4361">
      <w:r>
        <w:t xml:space="preserve"> </w:t>
      </w:r>
    </w:p>
    <w:p w:rsidR="006D4361" w:rsidRDefault="006D4361" w:rsidP="006D4361"/>
    <w:p w:rsidR="006D4361" w:rsidRDefault="006D4361" w:rsidP="006D4361">
      <w:r>
        <w:t xml:space="preserve">Об установлении размеров </w:t>
      </w:r>
      <w:proofErr w:type="gramStart"/>
      <w:r>
        <w:t>арендной</w:t>
      </w:r>
      <w:proofErr w:type="gramEnd"/>
    </w:p>
    <w:p w:rsidR="006D4361" w:rsidRDefault="006D4361" w:rsidP="006D4361"/>
    <w:p w:rsidR="006D4361" w:rsidRDefault="006D4361" w:rsidP="006D4361">
      <w:r>
        <w:t>платы за пользование имуществом,</w:t>
      </w:r>
    </w:p>
    <w:p w:rsidR="006D4361" w:rsidRDefault="006D4361" w:rsidP="006D4361"/>
    <w:p w:rsidR="006D4361" w:rsidRDefault="006D4361" w:rsidP="006D4361">
      <w:proofErr w:type="gramStart"/>
      <w:r>
        <w:t>находящимся</w:t>
      </w:r>
      <w:proofErr w:type="gramEnd"/>
      <w:r>
        <w:t xml:space="preserve"> в собственности города</w:t>
      </w:r>
    </w:p>
    <w:p w:rsidR="006D4361" w:rsidRDefault="006D4361" w:rsidP="006D4361"/>
    <w:p w:rsidR="006D4361" w:rsidRDefault="006D4361" w:rsidP="006D4361">
      <w:r>
        <w:t>Челябинска</w:t>
      </w:r>
    </w:p>
    <w:p w:rsidR="006D4361" w:rsidRDefault="006D4361" w:rsidP="006D4361"/>
    <w:p w:rsidR="006D4361" w:rsidRDefault="006D4361" w:rsidP="006D4361">
      <w:r>
        <w:t xml:space="preserve"> </w:t>
      </w:r>
    </w:p>
    <w:p w:rsidR="006D4361" w:rsidRDefault="006D4361" w:rsidP="006D4361"/>
    <w:p w:rsidR="006D4361" w:rsidRDefault="006D4361" w:rsidP="006D4361">
      <w:r>
        <w:t xml:space="preserve"> </w:t>
      </w:r>
    </w:p>
    <w:p w:rsidR="006D4361" w:rsidRDefault="006D4361" w:rsidP="006D4361"/>
    <w:p w:rsidR="006D4361" w:rsidRDefault="006D4361" w:rsidP="006D4361">
      <w:r>
        <w:t xml:space="preserve">         В соответствии с Гражданским кодексом Российской Федерации, Федеральным  законом  от 06.10.2003  № 131-ФЗ «Об общих принципах организации местного самоуправления в Российской Федерации», в целях пополнения бюджета города Челябинска</w:t>
      </w:r>
    </w:p>
    <w:p w:rsidR="006D4361" w:rsidRDefault="006D4361" w:rsidP="006D4361"/>
    <w:p w:rsidR="006D4361" w:rsidRDefault="006D4361" w:rsidP="006D4361">
      <w:r>
        <w:t xml:space="preserve"> </w:t>
      </w:r>
    </w:p>
    <w:p w:rsidR="006D4361" w:rsidRDefault="006D4361" w:rsidP="006D4361"/>
    <w:p w:rsidR="006D4361" w:rsidRDefault="006D4361" w:rsidP="006D4361">
      <w:r>
        <w:t>ПОСТАНОВЛЯЮ:</w:t>
      </w:r>
    </w:p>
    <w:p w:rsidR="006D4361" w:rsidRDefault="006D4361" w:rsidP="006D4361"/>
    <w:p w:rsidR="006D4361" w:rsidRDefault="006D4361" w:rsidP="006D4361">
      <w:r>
        <w:t xml:space="preserve"> </w:t>
      </w:r>
    </w:p>
    <w:p w:rsidR="006D4361" w:rsidRDefault="006D4361" w:rsidP="006D4361"/>
    <w:p w:rsidR="006D4361" w:rsidRDefault="006D4361" w:rsidP="006D4361">
      <w:r>
        <w:t xml:space="preserve">         1. Установить базовую ставку арендной платы за пользование недвижимым имуществом, находящимся в собственности города Челябинска, в размере 510 (пятьсот десять) рублей без учета налога на добавленную стоимость за один  квадратный  метр площади,  сдаваемой  в  аренду.</w:t>
      </w:r>
    </w:p>
    <w:p w:rsidR="006D4361" w:rsidRDefault="006D4361" w:rsidP="006D4361"/>
    <w:p w:rsidR="006D4361" w:rsidRDefault="006D4361" w:rsidP="006D4361">
      <w:r>
        <w:t xml:space="preserve">         2. Утвердить методику расчета арендной </w:t>
      </w:r>
      <w:proofErr w:type="gramStart"/>
      <w:r>
        <w:t>платы с установлением критериев использования недвижимого муниципального имущества города</w:t>
      </w:r>
      <w:proofErr w:type="gramEnd"/>
      <w:r>
        <w:t xml:space="preserve"> Челябинска (приложение 1).</w:t>
      </w:r>
    </w:p>
    <w:p w:rsidR="006D4361" w:rsidRDefault="006D4361" w:rsidP="006D4361"/>
    <w:p w:rsidR="006D4361" w:rsidRDefault="006D4361" w:rsidP="006D4361">
      <w:r>
        <w:t xml:space="preserve">         3. Утвердить методику расчета арендной платы при передаче в аренду сооружений (инженерных сетей, коммуникаций, трубопроводов, иных аналогичных объектов), находящихся  в  собственности  города  Челябинска (приложение 2).</w:t>
      </w:r>
    </w:p>
    <w:p w:rsidR="006D4361" w:rsidRDefault="006D4361" w:rsidP="006D4361"/>
    <w:p w:rsidR="006D4361" w:rsidRDefault="006D4361" w:rsidP="006D4361">
      <w:r>
        <w:t xml:space="preserve">         4. Утвердить методику расчета арендной платы при передаче  в аренду</w:t>
      </w:r>
    </w:p>
    <w:p w:rsidR="006D4361" w:rsidRDefault="006D4361" w:rsidP="006D4361"/>
    <w:p w:rsidR="006D4361" w:rsidRDefault="006D4361" w:rsidP="006D4361">
      <w:r>
        <w:t>муниципального   движимого   имущества,  находящегося в собственности    города Челябинска (приложение 3).</w:t>
      </w:r>
    </w:p>
    <w:p w:rsidR="006D4361" w:rsidRDefault="006D4361" w:rsidP="006D4361"/>
    <w:p w:rsidR="006D4361" w:rsidRDefault="006D4361" w:rsidP="006D4361">
      <w:r>
        <w:t xml:space="preserve">         5. Признать утратившими силу следующие постановления Администрации города Челябинска:</w:t>
      </w:r>
    </w:p>
    <w:p w:rsidR="006D4361" w:rsidRDefault="006D4361" w:rsidP="006D4361"/>
    <w:p w:rsidR="006D4361" w:rsidRDefault="006D4361" w:rsidP="006D4361">
      <w:r>
        <w:t xml:space="preserve">         1) от 25.12.2012 № 289-п «Об установлении размеров арендной платы за пользование имуществом, находящимся в собственности города Челябинска, на  2013  год»;</w:t>
      </w:r>
    </w:p>
    <w:p w:rsidR="006D4361" w:rsidRDefault="006D4361" w:rsidP="006D4361"/>
    <w:p w:rsidR="006D4361" w:rsidRDefault="006D4361" w:rsidP="006D4361">
      <w:r>
        <w:t xml:space="preserve">         2) от 26.06.2013 № 158-п «О внесении изменений в постановление Администрации города  от  25.12.2012  № 289-п»;</w:t>
      </w:r>
    </w:p>
    <w:p w:rsidR="006D4361" w:rsidRDefault="006D4361" w:rsidP="006D4361"/>
    <w:p w:rsidR="006D4361" w:rsidRDefault="006D4361" w:rsidP="006D4361">
      <w:r>
        <w:lastRenderedPageBreak/>
        <w:t xml:space="preserve">         3) от 19.08.2013 № 202-п «О внесении изменения в постановление Администрации города Челябинска от 25.12.2012 № 289-п».</w:t>
      </w:r>
    </w:p>
    <w:p w:rsidR="006D4361" w:rsidRDefault="006D4361" w:rsidP="006D4361"/>
    <w:p w:rsidR="006D4361" w:rsidRDefault="006D4361" w:rsidP="006D4361">
      <w:r>
        <w:t xml:space="preserve">         6. Управлению информационной политики Администрации города  Челябинска (Сафонов В.А.)  опубликовать  настоящее постановление в порядке, установленном для официального опубликования муниципальных правовых актов, и </w:t>
      </w:r>
      <w:proofErr w:type="gramStart"/>
      <w:r>
        <w:t>разместить</w:t>
      </w:r>
      <w:proofErr w:type="gramEnd"/>
      <w:r>
        <w:t xml:space="preserve"> настоящее постановление  на  официальном сайте Администрации города Челябинска в  сети  Интернет.</w:t>
      </w:r>
    </w:p>
    <w:p w:rsidR="006D4361" w:rsidRDefault="006D4361" w:rsidP="006D4361"/>
    <w:p w:rsidR="006D4361" w:rsidRDefault="006D4361" w:rsidP="006D4361">
      <w:r>
        <w:t xml:space="preserve">         7. Внести настоящее постановление в раздел 4 «Собственность города» нормативной  правовой  базы  местного  самоуправления  города  Челябинска.</w:t>
      </w:r>
    </w:p>
    <w:p w:rsidR="006D4361" w:rsidRDefault="006D4361" w:rsidP="006D4361"/>
    <w:p w:rsidR="006D4361" w:rsidRDefault="006D4361" w:rsidP="006D4361">
      <w:r>
        <w:t xml:space="preserve">         8. Контроль исполнения настоящего постановления возложить на заместителя Главы Администрации города, председателя Комитета по управлению имуществом и земельным отношениям города Челябинска </w:t>
      </w:r>
      <w:proofErr w:type="spellStart"/>
      <w:r>
        <w:t>Волового</w:t>
      </w:r>
      <w:proofErr w:type="spellEnd"/>
      <w:r>
        <w:t xml:space="preserve"> И.Н.</w:t>
      </w:r>
    </w:p>
    <w:p w:rsidR="006D4361" w:rsidRDefault="006D4361" w:rsidP="006D4361"/>
    <w:p w:rsidR="006D4361" w:rsidRDefault="006D4361" w:rsidP="006D4361">
      <w:r>
        <w:t xml:space="preserve">         9. Настоящее постановление вступает в силу с 1 января 2014 года.</w:t>
      </w:r>
    </w:p>
    <w:p w:rsidR="006D4361" w:rsidRDefault="006D4361" w:rsidP="006D4361"/>
    <w:p w:rsidR="006D4361" w:rsidRDefault="006D4361" w:rsidP="006D4361">
      <w:r>
        <w:t xml:space="preserve"> </w:t>
      </w:r>
    </w:p>
    <w:p w:rsidR="006D4361" w:rsidRDefault="006D4361" w:rsidP="006D4361"/>
    <w:p w:rsidR="006D4361" w:rsidRDefault="006D4361" w:rsidP="006D4361">
      <w:r>
        <w:t xml:space="preserve"> </w:t>
      </w:r>
    </w:p>
    <w:p w:rsidR="006D4361" w:rsidRDefault="006D4361" w:rsidP="006D4361"/>
    <w:p w:rsidR="006D4361" w:rsidRDefault="006D4361" w:rsidP="006D4361">
      <w:r>
        <w:t xml:space="preserve"> </w:t>
      </w:r>
    </w:p>
    <w:p w:rsidR="006D4361" w:rsidRDefault="006D4361" w:rsidP="006D4361"/>
    <w:p w:rsidR="00084F22" w:rsidRDefault="006D4361" w:rsidP="006D4361">
      <w:r>
        <w:t>Глава Администрации города                                                            С.В. Давыдов</w:t>
      </w:r>
      <w:bookmarkStart w:id="0" w:name="_GoBack"/>
      <w:bookmarkEnd w:id="0"/>
    </w:p>
    <w:sectPr w:rsidR="00084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D9F"/>
    <w:rsid w:val="00084F22"/>
    <w:rsid w:val="00384D9F"/>
    <w:rsid w:val="006D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2405</Characters>
  <Application>Microsoft Office Word</Application>
  <DocSecurity>0</DocSecurity>
  <Lines>20</Lines>
  <Paragraphs>5</Paragraphs>
  <ScaleCrop>false</ScaleCrop>
  <Company>SUCCI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Федерягина Кристина Николаевна</dc:creator>
  <cp:keywords/>
  <dc:description/>
  <cp:lastModifiedBy>Федерягина Кристина Николаевна</cp:lastModifiedBy>
  <cp:revision>2</cp:revision>
  <dcterms:created xsi:type="dcterms:W3CDTF">2015-04-16T07:18:00Z</dcterms:created>
  <dcterms:modified xsi:type="dcterms:W3CDTF">2015-04-16T07:18:00Z</dcterms:modified>
</cp:coreProperties>
</file>