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F4" w:rsidRPr="00F53E16" w:rsidRDefault="00015ECD" w:rsidP="008D5E10">
      <w:pPr>
        <w:ind w:left="4560"/>
        <w:rPr>
          <w:rFonts w:cs="Times New Roman"/>
          <w:szCs w:val="26"/>
        </w:rPr>
      </w:pPr>
      <w:bookmarkStart w:id="0" w:name="_GoBack"/>
      <w:bookmarkEnd w:id="0"/>
      <w:r w:rsidRPr="00F53E16">
        <w:rPr>
          <w:rFonts w:cs="Times New Roman"/>
          <w:szCs w:val="26"/>
        </w:rPr>
        <w:t xml:space="preserve">Приложение </w:t>
      </w:r>
    </w:p>
    <w:p w:rsidR="00F249B2" w:rsidRPr="00F53E16" w:rsidRDefault="00F249B2" w:rsidP="008D5E10">
      <w:pPr>
        <w:ind w:left="4560"/>
        <w:rPr>
          <w:rFonts w:cs="Times New Roman"/>
          <w:szCs w:val="26"/>
        </w:rPr>
      </w:pPr>
    </w:p>
    <w:p w:rsidR="00F249B2" w:rsidRPr="00F53E16" w:rsidRDefault="00F249B2" w:rsidP="008D5E10">
      <w:pPr>
        <w:ind w:left="4560"/>
        <w:rPr>
          <w:rFonts w:cs="Times New Roman"/>
          <w:szCs w:val="26"/>
        </w:rPr>
      </w:pPr>
      <w:r w:rsidRPr="00F53E16">
        <w:rPr>
          <w:rFonts w:cs="Times New Roman"/>
          <w:szCs w:val="26"/>
        </w:rPr>
        <w:t>к постановлению Администрации города</w:t>
      </w:r>
    </w:p>
    <w:p w:rsidR="00F249B2" w:rsidRPr="00F53E16" w:rsidRDefault="00F249B2" w:rsidP="008D5E10">
      <w:pPr>
        <w:ind w:left="4560"/>
        <w:rPr>
          <w:rFonts w:cs="Times New Roman"/>
          <w:szCs w:val="26"/>
        </w:rPr>
      </w:pPr>
      <w:r w:rsidRPr="00F53E16">
        <w:rPr>
          <w:rFonts w:cs="Times New Roman"/>
          <w:szCs w:val="26"/>
        </w:rPr>
        <w:t>от _________________  № ____________</w:t>
      </w:r>
    </w:p>
    <w:p w:rsidR="00F249B2" w:rsidRPr="00F53E16" w:rsidRDefault="00F249B2" w:rsidP="008D5E10">
      <w:pPr>
        <w:pStyle w:val="4"/>
        <w:shd w:val="clear" w:color="auto" w:fill="auto"/>
        <w:spacing w:line="240" w:lineRule="auto"/>
        <w:ind w:firstLine="0"/>
        <w:rPr>
          <w:szCs w:val="26"/>
        </w:rPr>
      </w:pPr>
    </w:p>
    <w:p w:rsidR="002728F4" w:rsidRPr="00F53E16" w:rsidRDefault="00A012BC" w:rsidP="008D5E10">
      <w:pPr>
        <w:pStyle w:val="4"/>
        <w:shd w:val="clear" w:color="auto" w:fill="auto"/>
        <w:spacing w:line="240" w:lineRule="auto"/>
        <w:ind w:firstLine="0"/>
        <w:rPr>
          <w:szCs w:val="26"/>
        </w:rPr>
      </w:pPr>
      <w:r w:rsidRPr="00F53E16">
        <w:rPr>
          <w:szCs w:val="26"/>
        </w:rPr>
        <w:t>П</w:t>
      </w:r>
      <w:r w:rsidR="003441D1" w:rsidRPr="00F53E16">
        <w:rPr>
          <w:szCs w:val="26"/>
        </w:rPr>
        <w:t>оря</w:t>
      </w:r>
      <w:r w:rsidRPr="00F53E16">
        <w:rPr>
          <w:szCs w:val="26"/>
        </w:rPr>
        <w:t>док</w:t>
      </w:r>
      <w:r w:rsidR="003441D1" w:rsidRPr="00F53E16">
        <w:rPr>
          <w:szCs w:val="26"/>
        </w:rPr>
        <w:t xml:space="preserve">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</w:t>
      </w:r>
    </w:p>
    <w:p w:rsidR="00F249B2" w:rsidRPr="00F53E16" w:rsidRDefault="00F249B2" w:rsidP="008D5E10">
      <w:pPr>
        <w:pStyle w:val="4"/>
        <w:shd w:val="clear" w:color="auto" w:fill="auto"/>
        <w:spacing w:line="240" w:lineRule="auto"/>
        <w:ind w:firstLine="0"/>
        <w:rPr>
          <w:szCs w:val="26"/>
        </w:rPr>
      </w:pPr>
    </w:p>
    <w:p w:rsidR="00F65964" w:rsidRPr="00F53E16" w:rsidRDefault="00F65964" w:rsidP="008D5E10">
      <w:pPr>
        <w:pStyle w:val="4"/>
        <w:shd w:val="clear" w:color="auto" w:fill="auto"/>
        <w:spacing w:line="240" w:lineRule="auto"/>
        <w:ind w:firstLine="0"/>
        <w:rPr>
          <w:szCs w:val="26"/>
        </w:rPr>
      </w:pPr>
      <w:r w:rsidRPr="00F53E16">
        <w:rPr>
          <w:szCs w:val="26"/>
          <w:lang w:val="en-US"/>
        </w:rPr>
        <w:t>I</w:t>
      </w:r>
      <w:r w:rsidRPr="00D93EB2">
        <w:rPr>
          <w:szCs w:val="26"/>
        </w:rPr>
        <w:t>.</w:t>
      </w:r>
      <w:r w:rsidRPr="00F53E16">
        <w:rPr>
          <w:szCs w:val="26"/>
        </w:rPr>
        <w:t xml:space="preserve"> Общие положения</w:t>
      </w:r>
    </w:p>
    <w:p w:rsidR="00F65964" w:rsidRPr="00F53E16" w:rsidRDefault="00F65964" w:rsidP="008D5E10">
      <w:pPr>
        <w:pStyle w:val="4"/>
        <w:shd w:val="clear" w:color="auto" w:fill="auto"/>
        <w:spacing w:line="240" w:lineRule="auto"/>
        <w:ind w:firstLine="0"/>
        <w:rPr>
          <w:szCs w:val="26"/>
        </w:rPr>
      </w:pPr>
    </w:p>
    <w:p w:rsidR="002728F4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1. </w:t>
      </w:r>
      <w:r w:rsidR="003441D1" w:rsidRPr="00F53E16">
        <w:rPr>
          <w:szCs w:val="26"/>
        </w:rPr>
        <w:t>Настоящ</w:t>
      </w:r>
      <w:r w:rsidR="00A012BC" w:rsidRPr="00F53E16">
        <w:rPr>
          <w:szCs w:val="26"/>
        </w:rPr>
        <w:t>ий</w:t>
      </w:r>
      <w:r w:rsidR="003441D1" w:rsidRPr="00F53E16">
        <w:rPr>
          <w:szCs w:val="26"/>
        </w:rPr>
        <w:t xml:space="preserve"> </w:t>
      </w:r>
      <w:r w:rsidR="00A012BC" w:rsidRPr="00F53E16">
        <w:rPr>
          <w:szCs w:val="26"/>
        </w:rPr>
        <w:t>П</w:t>
      </w:r>
      <w:r w:rsidR="003441D1" w:rsidRPr="00F53E16">
        <w:rPr>
          <w:szCs w:val="26"/>
        </w:rPr>
        <w:t>оряд</w:t>
      </w:r>
      <w:r w:rsidR="00A012BC" w:rsidRPr="00F53E16">
        <w:rPr>
          <w:szCs w:val="26"/>
        </w:rPr>
        <w:t>ок</w:t>
      </w:r>
      <w:r w:rsidR="003441D1" w:rsidRPr="00F53E16">
        <w:rPr>
          <w:szCs w:val="26"/>
        </w:rPr>
        <w:t xml:space="preserve">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</w:t>
      </w:r>
      <w:r w:rsidR="00A012BC" w:rsidRPr="00F53E16">
        <w:rPr>
          <w:szCs w:val="26"/>
        </w:rPr>
        <w:t xml:space="preserve"> (далее - Порядок) разработан</w:t>
      </w:r>
      <w:r w:rsidR="003441D1" w:rsidRPr="00F53E16">
        <w:rPr>
          <w:szCs w:val="26"/>
        </w:rPr>
        <w:t xml:space="preserve"> в соответствии с федеральными законами от 24.07.2007</w:t>
      </w:r>
      <w:r w:rsidR="00A012BC" w:rsidRPr="00F53E16">
        <w:rPr>
          <w:szCs w:val="26"/>
        </w:rPr>
        <w:t xml:space="preserve"> </w:t>
      </w:r>
      <w:r w:rsidR="003441D1" w:rsidRPr="00F53E16">
        <w:rPr>
          <w:szCs w:val="26"/>
        </w:rPr>
        <w:t xml:space="preserve">№ 209-ФЗ «О развитии малого и среднего предпринимательства в Российской Федерации», </w:t>
      </w:r>
      <w:r w:rsidR="00A012BC" w:rsidRPr="00F53E16">
        <w:rPr>
          <w:szCs w:val="26"/>
        </w:rPr>
        <w:t xml:space="preserve">                  </w:t>
      </w:r>
      <w:r w:rsidR="003441D1" w:rsidRPr="00F53E16">
        <w:rPr>
          <w:szCs w:val="26"/>
        </w:rPr>
        <w:t xml:space="preserve">от 26.07.2006 № 135-ФЗ «О защите конкуренции», распоряжением Администрации города Челябинска от 28.08.2014 № 5450 «Об утверждении муниципальной программы «Содействие развитию малого и среднего предпринимательства в городе Челябинске в 2014 - 2017 годах» и определяет порядок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 (далее - </w:t>
      </w:r>
      <w:r w:rsidR="00650140" w:rsidRPr="00F53E16">
        <w:rPr>
          <w:szCs w:val="26"/>
        </w:rPr>
        <w:t>м</w:t>
      </w:r>
      <w:r w:rsidR="003441D1" w:rsidRPr="00F53E16">
        <w:rPr>
          <w:szCs w:val="26"/>
        </w:rPr>
        <w:t>униципальная преференция).</w:t>
      </w:r>
    </w:p>
    <w:p w:rsidR="002728F4" w:rsidRPr="00F53E16" w:rsidRDefault="003441D1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 </w:t>
      </w:r>
      <w:r w:rsidR="00B572C7" w:rsidRPr="00F53E16">
        <w:rPr>
          <w:szCs w:val="26"/>
        </w:rPr>
        <w:t xml:space="preserve">2. </w:t>
      </w:r>
      <w:r w:rsidRPr="00F53E16">
        <w:rPr>
          <w:szCs w:val="26"/>
        </w:rPr>
        <w:t>Муниципальная преференция предоставляется юридическим лицам и индивидуальным предпринимателям, отнесенным к категории субъектов малого и среднего предпринимательства (далее - субъект МСП) в соответствии со статьей 4 Федерального закона от 24.07.2007 № 209-ФЗ «О развитии малого и среднего предпринимательства в Российской Федерации», за исключением субъектов МСП, указанных в части 3 статьи 14 указанного Федерального закона.</w:t>
      </w:r>
    </w:p>
    <w:p w:rsidR="00F65964" w:rsidRPr="00F53E16" w:rsidRDefault="00F65964" w:rsidP="00F659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3. Рассмотрение вопросов, связанных с получением субъектами малого и среднего предпринимательства муниципальной преференции, осуществляет комиссия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города Челябинска  в аренду без проведения торгов.</w:t>
      </w: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rPr>
          <w:szCs w:val="26"/>
        </w:rPr>
      </w:pP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rPr>
          <w:szCs w:val="26"/>
        </w:rPr>
      </w:pPr>
      <w:r w:rsidRPr="00F53E16">
        <w:rPr>
          <w:szCs w:val="26"/>
          <w:lang w:val="en-US"/>
        </w:rPr>
        <w:t>II</w:t>
      </w:r>
      <w:r w:rsidRPr="00F53E16">
        <w:rPr>
          <w:szCs w:val="26"/>
        </w:rPr>
        <w:t>. Условия и критерии предоставления муниципальной преференции</w:t>
      </w: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4. Муниципальная преференция предоставляется субъектам МСП на следующих условиях:</w:t>
      </w: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1) муниципальное имущество предоставляется во временное владение и (или) в пользование субъектам МСП на срок не более чем на 4 года 11 месяцев;</w:t>
      </w:r>
    </w:p>
    <w:p w:rsidR="00F65964" w:rsidRPr="00F53E16" w:rsidRDefault="00F65964" w:rsidP="00F65964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2) субъект МСП может обратиться за предоставлением Муниципальной преференции оди</w:t>
      </w:r>
      <w:r w:rsidR="00D93EB2">
        <w:rPr>
          <w:szCs w:val="26"/>
        </w:rPr>
        <w:t>н раз в текущем финансовом году, при условии отсутствия заключенного ранее договора аренды муниципального имущества в рамках предостав</w:t>
      </w:r>
      <w:r w:rsidR="00D62083">
        <w:rPr>
          <w:szCs w:val="26"/>
        </w:rPr>
        <w:t>ления Муниципальной преференции, срок действия которого на момент подачи заявления не истек.</w:t>
      </w:r>
    </w:p>
    <w:p w:rsidR="002728F4" w:rsidRPr="00F53E16" w:rsidRDefault="00F65964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5</w:t>
      </w:r>
      <w:r w:rsidR="00B572C7" w:rsidRPr="00F53E16">
        <w:rPr>
          <w:szCs w:val="26"/>
        </w:rPr>
        <w:t xml:space="preserve">. </w:t>
      </w:r>
      <w:r w:rsidR="003441D1" w:rsidRPr="00F53E16">
        <w:rPr>
          <w:szCs w:val="26"/>
        </w:rPr>
        <w:t>Критериями предоставления муниципальной преференции субъектам МСП являются:</w:t>
      </w:r>
    </w:p>
    <w:p w:rsidR="00463FEC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lastRenderedPageBreak/>
        <w:t xml:space="preserve">1) </w:t>
      </w:r>
      <w:r w:rsidR="003441D1" w:rsidRPr="00F53E16">
        <w:rPr>
          <w:szCs w:val="26"/>
        </w:rPr>
        <w:t xml:space="preserve">регистрация и осуществление деятельности субъектов </w:t>
      </w:r>
      <w:r w:rsidR="00463FEC" w:rsidRPr="00F53E16">
        <w:rPr>
          <w:szCs w:val="26"/>
        </w:rPr>
        <w:t xml:space="preserve">МСП </w:t>
      </w:r>
      <w:r w:rsidR="003441D1" w:rsidRPr="00F53E16">
        <w:rPr>
          <w:szCs w:val="26"/>
        </w:rPr>
        <w:t>на территории города Челябинска</w:t>
      </w:r>
      <w:r w:rsidR="00F249B2" w:rsidRPr="00F53E16">
        <w:rPr>
          <w:szCs w:val="26"/>
        </w:rPr>
        <w:t>;</w:t>
      </w:r>
    </w:p>
    <w:p w:rsidR="00463FEC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2) </w:t>
      </w:r>
      <w:r w:rsidR="00463FEC" w:rsidRPr="00F53E16">
        <w:rPr>
          <w:color w:val="auto"/>
          <w:szCs w:val="26"/>
          <w:lang w:bidi="ar-SA"/>
        </w:rPr>
        <w:t>отсутствие у субъекта МСП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463FEC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3) </w:t>
      </w:r>
      <w:r w:rsidR="00463FEC" w:rsidRPr="00F53E16">
        <w:rPr>
          <w:color w:val="auto"/>
          <w:szCs w:val="26"/>
          <w:lang w:bidi="ar-SA"/>
        </w:rPr>
        <w:t>отсутствие нарушений условий ранее заключенных договоров аренды имущества, находящегося в муниципальной собственности;</w:t>
      </w:r>
    </w:p>
    <w:p w:rsidR="00463FEC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4) </w:t>
      </w:r>
      <w:r w:rsidR="00463FEC" w:rsidRPr="00F53E16">
        <w:rPr>
          <w:color w:val="auto"/>
          <w:szCs w:val="26"/>
          <w:lang w:bidi="ar-SA"/>
        </w:rPr>
        <w:t>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463FEC" w:rsidRPr="00F53E16" w:rsidRDefault="00B572C7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 xml:space="preserve">5) </w:t>
      </w:r>
      <w:r w:rsidR="00463FEC" w:rsidRPr="00F53E16">
        <w:rPr>
          <w:color w:val="auto"/>
          <w:szCs w:val="26"/>
          <w:lang w:bidi="ar-SA"/>
        </w:rPr>
        <w:t>использование муниципального имущества, предоставляемого на праве аренды без торгов субъекту МСП, исключительно по целевому назначению.</w:t>
      </w:r>
    </w:p>
    <w:p w:rsidR="00F65964" w:rsidRPr="00D93EB2" w:rsidRDefault="00F65964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</w:p>
    <w:p w:rsidR="00F53E16" w:rsidRPr="00F53E16" w:rsidRDefault="00F53E16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  <w:lang w:val="en-US"/>
        </w:rPr>
        <w:t>III</w:t>
      </w:r>
      <w:r w:rsidRPr="00F53E16">
        <w:rPr>
          <w:szCs w:val="26"/>
        </w:rPr>
        <w:t>. Комиссия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города Челябинска  в аренду без проведения торгов</w:t>
      </w:r>
    </w:p>
    <w:p w:rsidR="00F53E16" w:rsidRPr="00F53E16" w:rsidRDefault="00F53E16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</w:p>
    <w:p w:rsidR="00F53E16" w:rsidRPr="00F53E16" w:rsidRDefault="00F53E16" w:rsidP="00F53E16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6. Состав комиссии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города Челябинска  в аренду без проведения торгов (далее - Комиссия) утверждается распоряжением Администрации города Челябинска.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7. Комиссия формируется в составе председателя, заместителя (заместителей) председателя, секретаря и членов Комиссии.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8. 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9. В отсутствие и по поручению председателя Комиссии организует, координирует работу и проводит заседания Комиссии заместитель председателя Комиссии.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10. Делопроизводство Комиссии осуществляет секретарь Комиссии. Секретарь Комиссии готовит к рассмотрению необходимые материалы, оформляет решения Комиссии и проводит работу, связанную с организацией заседания комиссии, уведомляет членов Комиссии о дате, времени и месте ее проведения.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11. Основной задачей Комиссии является рассмотрение вопросов, связанных с получением субъектами малого и среднего предпринимательства (далее – субъекты МСП) муниципальной преференции в виде передачи муниципального имущества города Челябинска  в аренду без проведения торгов (далее – муниципальная преференция).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8"/>
      <w:bookmarkEnd w:id="1"/>
      <w:r w:rsidRPr="00F53E16">
        <w:rPr>
          <w:rFonts w:ascii="Times New Roman" w:hAnsi="Times New Roman" w:cs="Times New Roman"/>
          <w:sz w:val="26"/>
          <w:szCs w:val="26"/>
        </w:rPr>
        <w:t>12. По результатам работы Комиссия принимает одно из следующих решений:</w:t>
      </w:r>
    </w:p>
    <w:p w:rsidR="00F53E16" w:rsidRPr="00F53E16" w:rsidRDefault="00F53E16" w:rsidP="00F53E16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color w:val="auto"/>
          <w:szCs w:val="26"/>
          <w:lang w:bidi="ar-SA"/>
        </w:rPr>
        <w:t xml:space="preserve">1) </w:t>
      </w:r>
      <w:r w:rsidRPr="00F53E16">
        <w:rPr>
          <w:szCs w:val="26"/>
        </w:rPr>
        <w:t>о предоставлении субъекту МСП муниципальной преференции;</w:t>
      </w:r>
    </w:p>
    <w:p w:rsidR="00F53E16" w:rsidRPr="00F53E16" w:rsidRDefault="00F53E16" w:rsidP="00F53E16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color w:val="auto"/>
          <w:szCs w:val="26"/>
          <w:lang w:bidi="ar-SA"/>
        </w:rPr>
        <w:t xml:space="preserve">2) </w:t>
      </w:r>
      <w:r w:rsidRPr="00F53E16">
        <w:rPr>
          <w:szCs w:val="26"/>
        </w:rPr>
        <w:t>о продлении срока рассмотрения заявления о предоставлении муниципальной преференции, если в ходе его рассмотрения Комиссия придет к выводу о необходимости получения дополнительной информации для принятия соответствующего решения;</w:t>
      </w:r>
    </w:p>
    <w:p w:rsidR="00F53E16" w:rsidRPr="00F53E16" w:rsidRDefault="00F53E16" w:rsidP="00F53E16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3) об отказе в предоставлении субъекту МСП муниципальной преференции.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 xml:space="preserve">Решение принимается большинством голосов </w:t>
      </w:r>
      <w:r w:rsidR="00D62083"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Pr="00F53E16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F53E16">
        <w:rPr>
          <w:rFonts w:ascii="Times New Roman" w:hAnsi="Times New Roman" w:cs="Times New Roman"/>
          <w:sz w:val="26"/>
          <w:szCs w:val="26"/>
        </w:rPr>
        <w:lastRenderedPageBreak/>
        <w:t>Комиссии и оформляется в виде заключения в 2-х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13.Заседание Комиссии проводится согласно графику работы Комиссии, утвержденному председателем Комиссии, по адресу: пл. Революции, д. 2. Порядок проведения заседания Комиссии определят председатель Комиссии. Протокол заседания Комиссии подписывается всеми членами Комиссии.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14. Заседание Комиссии считается правомочным, если на нем присутствует более половины ее членов.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15. Организационное обеспечение работы Комиссии возлагается на Комитет по управлению имуществом и земельным отношениям города Челябинска (далее – Комитет).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 xml:space="preserve">16. Комиссия принимает решение, указанное в </w:t>
      </w:r>
      <w:hyperlink w:anchor="P78" w:history="1">
        <w:r w:rsidRPr="00F53E16">
          <w:rPr>
            <w:rFonts w:ascii="Times New Roman" w:hAnsi="Times New Roman" w:cs="Times New Roman"/>
            <w:color w:val="0000FF"/>
            <w:sz w:val="26"/>
            <w:szCs w:val="26"/>
          </w:rPr>
          <w:t>пункте 12</w:t>
        </w:r>
      </w:hyperlink>
      <w:r w:rsidRPr="00F53E16">
        <w:rPr>
          <w:rFonts w:ascii="Times New Roman" w:hAnsi="Times New Roman" w:cs="Times New Roman"/>
          <w:sz w:val="26"/>
          <w:szCs w:val="26"/>
        </w:rPr>
        <w:t xml:space="preserve"> настоящего Положения, оформляемое в виде заключения.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17. Решение Комиссии может быть обжаловано заинтересованными лицами в судебном порядке.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E16" w:rsidRDefault="00F53E16" w:rsidP="00F53E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3E16">
        <w:rPr>
          <w:rFonts w:ascii="Times New Roman" w:hAnsi="Times New Roman" w:cs="Times New Roman"/>
          <w:sz w:val="26"/>
          <w:szCs w:val="26"/>
        </w:rPr>
        <w:t>V. Порядок рассмотрения заявлений о предоставлении Муниципальной преференции</w:t>
      </w:r>
    </w:p>
    <w:p w:rsidR="00F53E16" w:rsidRPr="00F53E16" w:rsidRDefault="00F53E16" w:rsidP="00F53E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53E16" w:rsidRPr="00F53E16" w:rsidRDefault="00030703" w:rsidP="00F53E16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18</w:t>
      </w:r>
      <w:r w:rsidR="00F53E16" w:rsidRPr="00F53E16">
        <w:rPr>
          <w:szCs w:val="26"/>
        </w:rPr>
        <w:t xml:space="preserve">. Комиссия </w:t>
      </w:r>
      <w:r w:rsidR="00F53E16" w:rsidRPr="00F53E16">
        <w:rPr>
          <w:color w:val="auto"/>
          <w:szCs w:val="26"/>
          <w:lang w:bidi="ar-SA"/>
        </w:rPr>
        <w:t xml:space="preserve">рассматривает </w:t>
      </w:r>
      <w:r w:rsidR="00F53E16" w:rsidRPr="00F53E16">
        <w:rPr>
          <w:szCs w:val="26"/>
        </w:rPr>
        <w:t>заявление и документы, представленные субъектом МСП, осуществляет оценку соответствия (несоответствия) субъектов МСП условиям предоставления и требованиям, установленным федеральными законами и настоящим Порядком.</w:t>
      </w:r>
    </w:p>
    <w:p w:rsidR="00F53E16" w:rsidRPr="00F53E16" w:rsidRDefault="00030703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EB2">
        <w:rPr>
          <w:rFonts w:ascii="Times New Roman" w:hAnsi="Times New Roman" w:cs="Times New Roman"/>
          <w:sz w:val="26"/>
          <w:szCs w:val="26"/>
        </w:rPr>
        <w:t>19</w:t>
      </w:r>
      <w:r w:rsidR="00F53E16" w:rsidRPr="00D93EB2">
        <w:rPr>
          <w:rFonts w:ascii="Times New Roman" w:hAnsi="Times New Roman" w:cs="Times New Roman"/>
          <w:sz w:val="26"/>
          <w:szCs w:val="26"/>
        </w:rPr>
        <w:t>. Прием и регистрацию заявления и прилагаемых к нему документов в Комиссию осуществляет отдел писем и приема граждан Управления делами Администрации города Челябинска.</w:t>
      </w:r>
    </w:p>
    <w:p w:rsidR="00F53E16" w:rsidRPr="00F53E16" w:rsidRDefault="00030703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F53E16" w:rsidRPr="00F53E16">
        <w:rPr>
          <w:rFonts w:ascii="Times New Roman" w:hAnsi="Times New Roman" w:cs="Times New Roman"/>
          <w:sz w:val="26"/>
          <w:szCs w:val="26"/>
        </w:rPr>
        <w:t>. Заявитель вправе отозвать свое заявление в любой момент его рассмотрения. При этом заявитель собственноручно делает соответствующую запись на бланке ранее поданного заявления.</w:t>
      </w:r>
    </w:p>
    <w:p w:rsidR="00F53E16" w:rsidRPr="00F53E16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E16">
        <w:rPr>
          <w:rFonts w:ascii="Times New Roman" w:hAnsi="Times New Roman" w:cs="Times New Roman"/>
          <w:sz w:val="26"/>
          <w:szCs w:val="26"/>
        </w:rPr>
        <w:t>2</w:t>
      </w:r>
      <w:r w:rsidR="00030703">
        <w:rPr>
          <w:rFonts w:ascii="Times New Roman" w:hAnsi="Times New Roman" w:cs="Times New Roman"/>
          <w:sz w:val="26"/>
          <w:szCs w:val="26"/>
        </w:rPr>
        <w:t>1</w:t>
      </w:r>
      <w:r w:rsidRPr="00F53E16">
        <w:rPr>
          <w:rFonts w:ascii="Times New Roman" w:hAnsi="Times New Roman" w:cs="Times New Roman"/>
          <w:sz w:val="26"/>
          <w:szCs w:val="26"/>
        </w:rPr>
        <w:t>. Заявление с представленными документами передается секретарю Комиссии в течение трех календарных дней с момента регистрации.</w:t>
      </w:r>
    </w:p>
    <w:p w:rsidR="00F53E16" w:rsidRPr="00692D28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5"/>
      <w:bookmarkEnd w:id="2"/>
      <w:r w:rsidRPr="00692D28">
        <w:rPr>
          <w:rFonts w:ascii="Times New Roman" w:hAnsi="Times New Roman" w:cs="Times New Roman"/>
          <w:sz w:val="26"/>
          <w:szCs w:val="26"/>
        </w:rPr>
        <w:t>2</w:t>
      </w:r>
      <w:r w:rsidR="00030703" w:rsidRPr="00692D28">
        <w:rPr>
          <w:rFonts w:ascii="Times New Roman" w:hAnsi="Times New Roman" w:cs="Times New Roman"/>
          <w:sz w:val="26"/>
          <w:szCs w:val="26"/>
        </w:rPr>
        <w:t>2</w:t>
      </w:r>
      <w:r w:rsidRPr="00692D28">
        <w:rPr>
          <w:rFonts w:ascii="Times New Roman" w:hAnsi="Times New Roman" w:cs="Times New Roman"/>
          <w:sz w:val="26"/>
          <w:szCs w:val="26"/>
        </w:rPr>
        <w:t xml:space="preserve">. Для рассмотрения вопроса о </w:t>
      </w:r>
      <w:r w:rsidR="00030703" w:rsidRPr="00692D28">
        <w:rPr>
          <w:rFonts w:ascii="Times New Roman" w:hAnsi="Times New Roman" w:cs="Times New Roman"/>
          <w:sz w:val="26"/>
          <w:szCs w:val="26"/>
        </w:rPr>
        <w:t>возможности предоставления Муниципальной  преференции субъект МСП</w:t>
      </w:r>
      <w:r w:rsidRPr="00692D28">
        <w:rPr>
          <w:rFonts w:ascii="Times New Roman" w:hAnsi="Times New Roman" w:cs="Times New Roman"/>
          <w:sz w:val="26"/>
          <w:szCs w:val="26"/>
        </w:rPr>
        <w:t xml:space="preserve"> представляет в Комиссию </w:t>
      </w:r>
    </w:p>
    <w:p w:rsidR="00030703" w:rsidRPr="00692D28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>1) заявление (приложение к Порядку)</w:t>
      </w:r>
      <w:r w:rsidR="00D62083">
        <w:rPr>
          <w:color w:val="auto"/>
          <w:szCs w:val="26"/>
        </w:rPr>
        <w:t>;</w:t>
      </w:r>
    </w:p>
    <w:p w:rsidR="00030703" w:rsidRPr="00692D28" w:rsidRDefault="00692D28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>2</w:t>
      </w:r>
      <w:r w:rsidR="00030703" w:rsidRPr="00692D28">
        <w:rPr>
          <w:color w:val="auto"/>
          <w:szCs w:val="26"/>
        </w:rPr>
        <w:t>) бухгалтерский баланс по состоянию на последнюю отчетную дату, предшествующую дате подаче заявления, либо иная документация о налогах и сборах, предусмотренная законодательством Российской Федерации (если субъект МСП не представляет в налоговые органы бухгалтерский баланс);</w:t>
      </w:r>
    </w:p>
    <w:p w:rsidR="00030703" w:rsidRPr="00692D28" w:rsidRDefault="00692D28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>3</w:t>
      </w:r>
      <w:r w:rsidR="00030703" w:rsidRPr="00692D28">
        <w:rPr>
          <w:color w:val="auto"/>
          <w:szCs w:val="26"/>
        </w:rPr>
        <w:t>) перечень лиц, входящих в одну группу лиц с субъектом МСП, с указанием основания для вхождения таких лиц в эту группу;</w:t>
      </w:r>
    </w:p>
    <w:p w:rsidR="00030703" w:rsidRPr="00692D28" w:rsidRDefault="00692D28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>4</w:t>
      </w:r>
      <w:r w:rsidR="00030703" w:rsidRPr="00692D28">
        <w:rPr>
          <w:color w:val="auto"/>
          <w:szCs w:val="26"/>
        </w:rPr>
        <w:t>) нотариально заверенные копии учредительных документов субъекта МСП.</w:t>
      </w:r>
    </w:p>
    <w:p w:rsidR="00030703" w:rsidRPr="00692D28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>23. Субъект МСП вправе представить по собственной инициативе следующие документы, подлежащие получению Комиссией в рамках межведомственного информационного взаимодействия:</w:t>
      </w:r>
    </w:p>
    <w:p w:rsidR="00030703" w:rsidRPr="00692D28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Cs w:val="26"/>
        </w:rPr>
      </w:pPr>
      <w:r w:rsidRPr="00692D28">
        <w:rPr>
          <w:color w:val="auto"/>
          <w:szCs w:val="26"/>
        </w:rPr>
        <w:t xml:space="preserve">1) выписка из Единого государственного реестра юридических лиц (для </w:t>
      </w:r>
      <w:r w:rsidRPr="00692D28">
        <w:rPr>
          <w:color w:val="auto"/>
          <w:szCs w:val="26"/>
        </w:rPr>
        <w:lastRenderedPageBreak/>
        <w:t>юридических лиц);</w:t>
      </w:r>
    </w:p>
    <w:p w:rsidR="00030703" w:rsidRPr="00F53E16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2) выписка из Единого государственного реестра индивидуальных предпринимателей (для физических лиц);</w:t>
      </w:r>
    </w:p>
    <w:p w:rsidR="00030703" w:rsidRPr="00F53E16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3) сведения о постановке на учет в налоговом органе (для физических лиц);</w:t>
      </w:r>
    </w:p>
    <w:p w:rsidR="00030703" w:rsidRPr="00F53E16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4) справка из налогового органа об отсутствии задолженности перед бюджетами и внебюджетными фондами всех уровней;</w:t>
      </w:r>
    </w:p>
    <w:p w:rsidR="00030703" w:rsidRPr="00F53E16" w:rsidRDefault="00030703" w:rsidP="00030703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 w:rsidRPr="00F53E16">
        <w:rPr>
          <w:szCs w:val="26"/>
        </w:rPr>
        <w:t>5) документы, подтверждающие принадлежность субъекта МСП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>
        <w:rPr>
          <w:szCs w:val="26"/>
        </w:rPr>
        <w:t>т услуг) за предшествующий год).</w:t>
      </w:r>
    </w:p>
    <w:p w:rsidR="00D6549B" w:rsidRPr="00D6549B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>2</w:t>
      </w:r>
      <w:r w:rsidR="00D6549B" w:rsidRPr="00D6549B">
        <w:rPr>
          <w:rFonts w:ascii="Times New Roman" w:hAnsi="Times New Roman" w:cs="Times New Roman"/>
          <w:sz w:val="26"/>
          <w:szCs w:val="26"/>
        </w:rPr>
        <w:t>4</w:t>
      </w:r>
      <w:r w:rsidRPr="00D6549B">
        <w:rPr>
          <w:rFonts w:ascii="Times New Roman" w:hAnsi="Times New Roman" w:cs="Times New Roman"/>
          <w:sz w:val="26"/>
          <w:szCs w:val="26"/>
        </w:rPr>
        <w:t xml:space="preserve">. </w:t>
      </w:r>
      <w:r w:rsidR="005642B6">
        <w:rPr>
          <w:rFonts w:ascii="Times New Roman" w:hAnsi="Times New Roman" w:cs="Times New Roman"/>
          <w:sz w:val="26"/>
          <w:szCs w:val="26"/>
        </w:rPr>
        <w:t xml:space="preserve">Секретарь Комиссии вправе </w:t>
      </w:r>
      <w:r w:rsidR="00F84118">
        <w:rPr>
          <w:rFonts w:ascii="Times New Roman" w:hAnsi="Times New Roman" w:cs="Times New Roman"/>
          <w:sz w:val="26"/>
          <w:szCs w:val="26"/>
        </w:rPr>
        <w:t>вернуть</w:t>
      </w:r>
      <w:r w:rsidR="00BD0212">
        <w:rPr>
          <w:rFonts w:ascii="Times New Roman" w:hAnsi="Times New Roman" w:cs="Times New Roman"/>
          <w:sz w:val="26"/>
          <w:szCs w:val="26"/>
        </w:rPr>
        <w:t xml:space="preserve"> представленное заявление</w:t>
      </w:r>
      <w:r w:rsidR="00F84118">
        <w:rPr>
          <w:rFonts w:ascii="Times New Roman" w:hAnsi="Times New Roman" w:cs="Times New Roman"/>
          <w:sz w:val="26"/>
          <w:szCs w:val="26"/>
        </w:rPr>
        <w:t xml:space="preserve"> </w:t>
      </w:r>
      <w:r w:rsidR="005642B6">
        <w:rPr>
          <w:rFonts w:ascii="Times New Roman" w:hAnsi="Times New Roman" w:cs="Times New Roman"/>
          <w:sz w:val="26"/>
          <w:szCs w:val="26"/>
        </w:rPr>
        <w:t xml:space="preserve"> </w:t>
      </w:r>
      <w:r w:rsidR="00BD0212">
        <w:rPr>
          <w:rFonts w:ascii="Times New Roman" w:hAnsi="Times New Roman" w:cs="Times New Roman"/>
          <w:sz w:val="26"/>
          <w:szCs w:val="26"/>
        </w:rPr>
        <w:t>в случа</w:t>
      </w:r>
      <w:r w:rsidR="00E9704A">
        <w:rPr>
          <w:rFonts w:ascii="Times New Roman" w:hAnsi="Times New Roman" w:cs="Times New Roman"/>
          <w:sz w:val="26"/>
          <w:szCs w:val="26"/>
        </w:rPr>
        <w:t>е, если (</w:t>
      </w:r>
      <w:r w:rsidR="005642B6">
        <w:rPr>
          <w:rFonts w:ascii="Times New Roman" w:hAnsi="Times New Roman" w:cs="Times New Roman"/>
          <w:sz w:val="26"/>
          <w:szCs w:val="26"/>
        </w:rPr>
        <w:t>но</w:t>
      </w:r>
      <w:r w:rsidR="00033CF4">
        <w:rPr>
          <w:rFonts w:ascii="Times New Roman" w:hAnsi="Times New Roman" w:cs="Times New Roman"/>
          <w:sz w:val="26"/>
          <w:szCs w:val="26"/>
        </w:rPr>
        <w:t xml:space="preserve"> </w:t>
      </w:r>
      <w:r w:rsidR="00D6549B" w:rsidRPr="00D6549B">
        <w:rPr>
          <w:rFonts w:ascii="Times New Roman" w:hAnsi="Times New Roman" w:cs="Times New Roman"/>
          <w:sz w:val="26"/>
          <w:szCs w:val="26"/>
        </w:rPr>
        <w:t>не ограничиваясь</w:t>
      </w:r>
      <w:r w:rsidR="00E9704A">
        <w:rPr>
          <w:rFonts w:ascii="Times New Roman" w:hAnsi="Times New Roman" w:cs="Times New Roman"/>
          <w:sz w:val="26"/>
          <w:szCs w:val="26"/>
        </w:rPr>
        <w:t>)</w:t>
      </w:r>
      <w:r w:rsidR="00D6549B" w:rsidRPr="00D6549B">
        <w:rPr>
          <w:rFonts w:ascii="Times New Roman" w:hAnsi="Times New Roman" w:cs="Times New Roman"/>
          <w:sz w:val="26"/>
          <w:szCs w:val="26"/>
        </w:rPr>
        <w:t>: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9704A">
        <w:rPr>
          <w:rFonts w:ascii="Times New Roman" w:hAnsi="Times New Roman" w:cs="Times New Roman"/>
          <w:sz w:val="26"/>
          <w:szCs w:val="26"/>
        </w:rPr>
        <w:t xml:space="preserve">подано от </w:t>
      </w:r>
      <w:r w:rsidR="00F53E16" w:rsidRPr="00D6549B">
        <w:rPr>
          <w:rFonts w:ascii="Times New Roman" w:hAnsi="Times New Roman" w:cs="Times New Roman"/>
          <w:sz w:val="26"/>
          <w:szCs w:val="26"/>
        </w:rPr>
        <w:t>ненадлежащего лица</w:t>
      </w:r>
      <w:r w:rsidR="00D62083">
        <w:rPr>
          <w:rFonts w:ascii="Times New Roman" w:hAnsi="Times New Roman" w:cs="Times New Roman"/>
          <w:sz w:val="26"/>
          <w:szCs w:val="26"/>
        </w:rPr>
        <w:t>;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F53E16" w:rsidRPr="00D6549B">
        <w:rPr>
          <w:rFonts w:ascii="Times New Roman" w:hAnsi="Times New Roman" w:cs="Times New Roman"/>
          <w:sz w:val="26"/>
          <w:szCs w:val="26"/>
        </w:rPr>
        <w:t>предоставле</w:t>
      </w:r>
      <w:r w:rsidR="00E9704A">
        <w:rPr>
          <w:rFonts w:ascii="Times New Roman" w:hAnsi="Times New Roman" w:cs="Times New Roman"/>
          <w:sz w:val="26"/>
          <w:szCs w:val="26"/>
        </w:rPr>
        <w:t>н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 неполн</w:t>
      </w:r>
      <w:r w:rsidR="00E9704A">
        <w:rPr>
          <w:rFonts w:ascii="Times New Roman" w:hAnsi="Times New Roman" w:cs="Times New Roman"/>
          <w:sz w:val="26"/>
          <w:szCs w:val="26"/>
        </w:rPr>
        <w:t>ый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 пакет документов</w:t>
      </w:r>
      <w:r w:rsidR="00D62083">
        <w:rPr>
          <w:rFonts w:ascii="Times New Roman" w:hAnsi="Times New Roman" w:cs="Times New Roman"/>
          <w:sz w:val="26"/>
          <w:szCs w:val="26"/>
        </w:rPr>
        <w:t>;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E9704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F53E16" w:rsidRPr="00D6549B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по форме и содержанию требованиям, установленным действующим законодательством,</w:t>
      </w:r>
      <w:r w:rsidRPr="00D6549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 </w:t>
      </w:r>
      <w:r w:rsidRPr="00D6549B">
        <w:rPr>
          <w:rFonts w:ascii="Times New Roman" w:hAnsi="Times New Roman" w:cs="Times New Roman"/>
          <w:sz w:val="26"/>
          <w:szCs w:val="26"/>
        </w:rPr>
        <w:t>настоящим Порядком</w:t>
      </w:r>
      <w:r w:rsidR="00D62083">
        <w:rPr>
          <w:rFonts w:ascii="Times New Roman" w:hAnsi="Times New Roman" w:cs="Times New Roman"/>
          <w:sz w:val="26"/>
          <w:szCs w:val="26"/>
        </w:rPr>
        <w:t>;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E9704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F53E16" w:rsidRPr="00D6549B">
        <w:rPr>
          <w:rFonts w:ascii="Times New Roman" w:hAnsi="Times New Roman" w:cs="Times New Roman"/>
          <w:sz w:val="26"/>
          <w:szCs w:val="26"/>
        </w:rPr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</w:t>
      </w:r>
      <w:r w:rsidR="00D62083">
        <w:rPr>
          <w:rFonts w:ascii="Times New Roman" w:hAnsi="Times New Roman" w:cs="Times New Roman"/>
          <w:sz w:val="26"/>
          <w:szCs w:val="26"/>
        </w:rPr>
        <w:t>;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E9704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F53E16" w:rsidRPr="00D6549B">
        <w:rPr>
          <w:rFonts w:ascii="Times New Roman" w:hAnsi="Times New Roman" w:cs="Times New Roman"/>
          <w:sz w:val="26"/>
          <w:szCs w:val="26"/>
        </w:rPr>
        <w:t>наличие в заявлении и прилагаемых к нему документах противоречивых сведений</w:t>
      </w:r>
      <w:r w:rsidR="00D62083">
        <w:rPr>
          <w:rFonts w:ascii="Times New Roman" w:hAnsi="Times New Roman" w:cs="Times New Roman"/>
          <w:sz w:val="26"/>
          <w:szCs w:val="26"/>
        </w:rPr>
        <w:t>;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E9704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наличие в заявлении нецензурных выражений, угроз здоровью и жизни должностных лиц и их семей; </w:t>
      </w:r>
    </w:p>
    <w:p w:rsidR="00D6549B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E9704A">
        <w:rPr>
          <w:rFonts w:ascii="Times New Roman" w:hAnsi="Times New Roman" w:cs="Times New Roman"/>
          <w:sz w:val="26"/>
          <w:szCs w:val="26"/>
        </w:rPr>
        <w:t xml:space="preserve">подано 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повторное заявление аналогичного содержания, по которому в текущем году было принято решение Комиссии; </w:t>
      </w:r>
    </w:p>
    <w:p w:rsidR="00F53E16" w:rsidRPr="00D6549B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9B">
        <w:rPr>
          <w:rFonts w:ascii="Times New Roman" w:hAnsi="Times New Roman" w:cs="Times New Roman"/>
          <w:sz w:val="26"/>
          <w:szCs w:val="26"/>
        </w:rPr>
        <w:t xml:space="preserve">- </w:t>
      </w:r>
      <w:r w:rsidR="00F53E16" w:rsidRPr="00D6549B">
        <w:rPr>
          <w:rFonts w:ascii="Times New Roman" w:hAnsi="Times New Roman" w:cs="Times New Roman"/>
          <w:sz w:val="26"/>
          <w:szCs w:val="26"/>
        </w:rPr>
        <w:t>в заявлении содержатся вопросы, не относящиеся к полномочиям Комиссии</w:t>
      </w:r>
      <w:r w:rsidR="00D62083">
        <w:rPr>
          <w:rFonts w:ascii="Times New Roman" w:hAnsi="Times New Roman" w:cs="Times New Roman"/>
          <w:sz w:val="26"/>
          <w:szCs w:val="26"/>
        </w:rPr>
        <w:t>.</w:t>
      </w:r>
    </w:p>
    <w:p w:rsidR="00F53E16" w:rsidRPr="00030703" w:rsidRDefault="00F53E16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703">
        <w:rPr>
          <w:rFonts w:ascii="Times New Roman" w:hAnsi="Times New Roman" w:cs="Times New Roman"/>
          <w:sz w:val="26"/>
          <w:szCs w:val="26"/>
        </w:rPr>
        <w:t>2</w:t>
      </w:r>
      <w:r w:rsidR="00E9704A">
        <w:rPr>
          <w:rFonts w:ascii="Times New Roman" w:hAnsi="Times New Roman" w:cs="Times New Roman"/>
          <w:sz w:val="26"/>
          <w:szCs w:val="26"/>
        </w:rPr>
        <w:t>5</w:t>
      </w:r>
      <w:r w:rsidRPr="00030703">
        <w:rPr>
          <w:rFonts w:ascii="Times New Roman" w:hAnsi="Times New Roman" w:cs="Times New Roman"/>
          <w:sz w:val="26"/>
          <w:szCs w:val="26"/>
        </w:rPr>
        <w:t>. Секретарь Комиссии уведомляет членов Комиссии о повестке дня заседания Комиссии с указанием даты, времени и места его проведения, путем направления писем или телефоно-, факсограммы либо по электронной системе документооборота.</w:t>
      </w:r>
    </w:p>
    <w:p w:rsidR="00F53E16" w:rsidRPr="00E9704A" w:rsidRDefault="00E9704A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4A">
        <w:rPr>
          <w:rFonts w:ascii="Times New Roman" w:hAnsi="Times New Roman" w:cs="Times New Roman"/>
          <w:sz w:val="26"/>
          <w:szCs w:val="26"/>
        </w:rPr>
        <w:t>26.</w:t>
      </w:r>
      <w:r w:rsidR="00F53E16" w:rsidRPr="00E9704A">
        <w:rPr>
          <w:rFonts w:ascii="Times New Roman" w:hAnsi="Times New Roman" w:cs="Times New Roman"/>
          <w:sz w:val="26"/>
          <w:szCs w:val="26"/>
        </w:rPr>
        <w:t xml:space="preserve"> Комиссия в назначенный день рассматривает заявление, приложенные к заявлению документы, проводит оценку </w:t>
      </w:r>
      <w:r w:rsidR="00030703" w:rsidRPr="00E9704A">
        <w:rPr>
          <w:rFonts w:ascii="Times New Roman" w:hAnsi="Times New Roman" w:cs="Times New Roman"/>
          <w:sz w:val="26"/>
          <w:szCs w:val="26"/>
        </w:rPr>
        <w:t>возможности предоставления муниципальной преференции</w:t>
      </w:r>
      <w:r w:rsidR="00F53E16" w:rsidRPr="00E9704A">
        <w:rPr>
          <w:rFonts w:ascii="Times New Roman" w:hAnsi="Times New Roman" w:cs="Times New Roman"/>
          <w:sz w:val="26"/>
          <w:szCs w:val="26"/>
        </w:rPr>
        <w:t>.</w:t>
      </w:r>
    </w:p>
    <w:p w:rsidR="00D6549B" w:rsidRPr="00F53E16" w:rsidRDefault="00033CF4" w:rsidP="00D6549B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27</w:t>
      </w:r>
      <w:r w:rsidR="00D6549B" w:rsidRPr="00BD3968">
        <w:rPr>
          <w:szCs w:val="26"/>
        </w:rPr>
        <w:t xml:space="preserve">. </w:t>
      </w:r>
      <w:r w:rsidR="00D6549B" w:rsidRPr="00BD3968">
        <w:rPr>
          <w:color w:val="auto"/>
          <w:szCs w:val="26"/>
          <w:lang w:bidi="ar-SA"/>
        </w:rPr>
        <w:t>Комиссия принимает решение об отказе в предоставлении муниципальной</w:t>
      </w:r>
      <w:r w:rsidR="00D6549B" w:rsidRPr="00F53E16">
        <w:rPr>
          <w:color w:val="auto"/>
          <w:szCs w:val="26"/>
          <w:lang w:bidi="ar-SA"/>
        </w:rPr>
        <w:t xml:space="preserve"> преференции в случаях:</w:t>
      </w:r>
    </w:p>
    <w:p w:rsidR="00D6549B" w:rsidRPr="00F53E16" w:rsidRDefault="00D6549B" w:rsidP="00D6549B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6"/>
          <w:lang w:bidi="ar-SA"/>
        </w:rPr>
      </w:pPr>
      <w:r w:rsidRPr="00F53E16">
        <w:rPr>
          <w:rFonts w:cs="Times New Roman"/>
          <w:color w:val="auto"/>
          <w:szCs w:val="26"/>
          <w:lang w:bidi="ar-SA"/>
        </w:rPr>
        <w:t xml:space="preserve">1) определенных в </w:t>
      </w:r>
      <w:hyperlink r:id="rId9" w:history="1">
        <w:r w:rsidRPr="00F53E16">
          <w:rPr>
            <w:rFonts w:cs="Times New Roman"/>
            <w:color w:val="0000FF"/>
            <w:szCs w:val="26"/>
            <w:lang w:bidi="ar-SA"/>
          </w:rPr>
          <w:t>части 5 статьи 14</w:t>
        </w:r>
      </w:hyperlink>
      <w:r w:rsidRPr="00F53E16">
        <w:rPr>
          <w:rFonts w:cs="Times New Roman"/>
          <w:color w:val="auto"/>
          <w:szCs w:val="26"/>
          <w:lang w:bidi="ar-SA"/>
        </w:rPr>
        <w:t xml:space="preserve"> Федерального закона от 24.07.2007                       № 209-ФЗ «О развитии малого и среднего предпринимательства в Российской Федерации»;</w:t>
      </w:r>
    </w:p>
    <w:p w:rsidR="00D6549B" w:rsidRPr="00F53E16" w:rsidRDefault="00D6549B" w:rsidP="00D6549B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6"/>
          <w:lang w:bidi="ar-SA"/>
        </w:rPr>
      </w:pPr>
      <w:r w:rsidRPr="00F53E16">
        <w:rPr>
          <w:rFonts w:cs="Times New Roman"/>
          <w:color w:val="auto"/>
          <w:szCs w:val="26"/>
          <w:lang w:bidi="ar-SA"/>
        </w:rPr>
        <w:t>2) при наличии двух и более заявлений от субъектов МСП на предоставление преференции в отношении одного и того же имущества;</w:t>
      </w:r>
    </w:p>
    <w:p w:rsidR="00D6549B" w:rsidRPr="00F53E16" w:rsidRDefault="00D6549B" w:rsidP="00D6549B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6"/>
          <w:lang w:bidi="ar-SA"/>
        </w:rPr>
      </w:pPr>
      <w:r w:rsidRPr="00F53E16">
        <w:rPr>
          <w:rFonts w:cs="Times New Roman"/>
          <w:color w:val="auto"/>
          <w:szCs w:val="26"/>
          <w:lang w:bidi="ar-SA"/>
        </w:rPr>
        <w:t>3) наличия обременения объекта, в отношении которого подано заявление о предоставлении муниципальной преференции, правами третьих лиц;</w:t>
      </w:r>
    </w:p>
    <w:p w:rsidR="00D6549B" w:rsidRPr="00F53E16" w:rsidRDefault="00D6549B" w:rsidP="00D6549B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6"/>
          <w:lang w:bidi="ar-SA"/>
        </w:rPr>
      </w:pPr>
      <w:r w:rsidRPr="00F53E16">
        <w:rPr>
          <w:rFonts w:cs="Times New Roman"/>
          <w:color w:val="auto"/>
          <w:szCs w:val="26"/>
          <w:lang w:bidi="ar-SA"/>
        </w:rPr>
        <w:t>4) принятия собственником муниципального имущества иного решения о распоряжении объектом, в отношении которого подано заявление о предоставлении муниципальной преференции.</w:t>
      </w:r>
    </w:p>
    <w:p w:rsidR="00030703" w:rsidRPr="00BD3968" w:rsidRDefault="00D6549B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968">
        <w:rPr>
          <w:rFonts w:ascii="Times New Roman" w:hAnsi="Times New Roman" w:cs="Times New Roman"/>
          <w:sz w:val="26"/>
          <w:szCs w:val="26"/>
        </w:rPr>
        <w:t xml:space="preserve">5) отсутствия государственной регистрации права собственности муниципального </w:t>
      </w:r>
      <w:r w:rsidR="00BD3968" w:rsidRPr="00BD3968">
        <w:rPr>
          <w:rFonts w:ascii="Times New Roman" w:hAnsi="Times New Roman" w:cs="Times New Roman"/>
          <w:sz w:val="26"/>
          <w:szCs w:val="26"/>
        </w:rPr>
        <w:t>образования</w:t>
      </w:r>
      <w:r w:rsidRPr="00BD3968">
        <w:rPr>
          <w:rFonts w:ascii="Times New Roman" w:hAnsi="Times New Roman" w:cs="Times New Roman"/>
          <w:sz w:val="26"/>
          <w:szCs w:val="26"/>
        </w:rPr>
        <w:t xml:space="preserve"> </w:t>
      </w:r>
      <w:r w:rsidR="00BD3968" w:rsidRPr="00BD3968">
        <w:rPr>
          <w:rFonts w:ascii="Times New Roman" w:hAnsi="Times New Roman" w:cs="Times New Roman"/>
          <w:sz w:val="26"/>
          <w:szCs w:val="26"/>
        </w:rPr>
        <w:t>«</w:t>
      </w:r>
      <w:r w:rsidRPr="00BD3968">
        <w:rPr>
          <w:rFonts w:ascii="Times New Roman" w:hAnsi="Times New Roman" w:cs="Times New Roman"/>
          <w:sz w:val="26"/>
          <w:szCs w:val="26"/>
        </w:rPr>
        <w:t>город Челябинск</w:t>
      </w:r>
      <w:r w:rsidR="00BD3968" w:rsidRPr="00BD3968">
        <w:rPr>
          <w:rFonts w:ascii="Times New Roman" w:hAnsi="Times New Roman" w:cs="Times New Roman"/>
          <w:sz w:val="26"/>
          <w:szCs w:val="26"/>
        </w:rPr>
        <w:t>»</w:t>
      </w:r>
      <w:r w:rsidR="00D62083">
        <w:rPr>
          <w:rFonts w:ascii="Times New Roman" w:hAnsi="Times New Roman" w:cs="Times New Roman"/>
          <w:sz w:val="26"/>
          <w:szCs w:val="26"/>
        </w:rPr>
        <w:t xml:space="preserve"> на объект</w:t>
      </w:r>
      <w:r w:rsidRPr="00BD3968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BD3968" w:rsidRPr="00BD396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на срок более 11 месяцев</w:t>
      </w:r>
      <w:r w:rsidRPr="00BD3968">
        <w:rPr>
          <w:rFonts w:ascii="Times New Roman" w:hAnsi="Times New Roman" w:cs="Times New Roman"/>
          <w:sz w:val="26"/>
          <w:szCs w:val="26"/>
        </w:rPr>
        <w:t>)</w:t>
      </w:r>
      <w:r w:rsidR="00BD3968">
        <w:rPr>
          <w:rFonts w:ascii="Times New Roman" w:hAnsi="Times New Roman" w:cs="Times New Roman"/>
          <w:sz w:val="26"/>
          <w:szCs w:val="26"/>
        </w:rPr>
        <w:t>.</w:t>
      </w:r>
    </w:p>
    <w:p w:rsidR="00F53E16" w:rsidRPr="00BC5933" w:rsidRDefault="00033CF4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28</w:t>
      </w:r>
      <w:r w:rsidR="00F53E16" w:rsidRPr="00BC5933">
        <w:rPr>
          <w:rFonts w:ascii="Times New Roman" w:hAnsi="Times New Roman" w:cs="Times New Roman"/>
          <w:sz w:val="26"/>
          <w:szCs w:val="26"/>
        </w:rPr>
        <w:t xml:space="preserve">. По окончании работы секретарь Комиссии в течение </w:t>
      </w:r>
      <w:r w:rsidR="00BD3968" w:rsidRPr="00BC5933">
        <w:rPr>
          <w:rFonts w:ascii="Times New Roman" w:hAnsi="Times New Roman" w:cs="Times New Roman"/>
          <w:sz w:val="26"/>
          <w:szCs w:val="26"/>
        </w:rPr>
        <w:t>пяти</w:t>
      </w:r>
      <w:r w:rsidR="00F53E16" w:rsidRPr="00BC5933">
        <w:rPr>
          <w:rFonts w:ascii="Times New Roman" w:hAnsi="Times New Roman" w:cs="Times New Roman"/>
          <w:sz w:val="26"/>
          <w:szCs w:val="26"/>
        </w:rPr>
        <w:t xml:space="preserve"> рабочих дней составляет в трех экземплярах проект заключения</w:t>
      </w:r>
      <w:r w:rsidR="00BC5933">
        <w:rPr>
          <w:rFonts w:ascii="Times New Roman" w:hAnsi="Times New Roman" w:cs="Times New Roman"/>
          <w:sz w:val="26"/>
          <w:szCs w:val="26"/>
        </w:rPr>
        <w:t xml:space="preserve"> о</w:t>
      </w:r>
      <w:r w:rsidR="00F53E16" w:rsidRPr="00BC5933">
        <w:rPr>
          <w:rFonts w:ascii="Times New Roman" w:hAnsi="Times New Roman" w:cs="Times New Roman"/>
          <w:sz w:val="26"/>
          <w:szCs w:val="26"/>
        </w:rPr>
        <w:t xml:space="preserve"> </w:t>
      </w:r>
      <w:r w:rsidR="00BD3968" w:rsidRPr="00BC5933">
        <w:rPr>
          <w:rFonts w:ascii="Times New Roman" w:hAnsi="Times New Roman" w:cs="Times New Roman"/>
          <w:sz w:val="26"/>
          <w:szCs w:val="26"/>
        </w:rPr>
        <w:t>возможности (ее</w:t>
      </w:r>
      <w:r w:rsidR="00BC5933">
        <w:rPr>
          <w:rFonts w:ascii="Times New Roman" w:hAnsi="Times New Roman" w:cs="Times New Roman"/>
          <w:sz w:val="26"/>
          <w:szCs w:val="26"/>
        </w:rPr>
        <w:t xml:space="preserve"> </w:t>
      </w:r>
      <w:r w:rsidR="00BD3968" w:rsidRPr="00BC5933">
        <w:rPr>
          <w:rFonts w:ascii="Times New Roman" w:hAnsi="Times New Roman" w:cs="Times New Roman"/>
          <w:sz w:val="26"/>
          <w:szCs w:val="26"/>
        </w:rPr>
        <w:t>отсутствии) предоставления муниципальной преференции</w:t>
      </w:r>
      <w:r w:rsidR="0093362A">
        <w:rPr>
          <w:rFonts w:ascii="Times New Roman" w:hAnsi="Times New Roman" w:cs="Times New Roman"/>
          <w:sz w:val="26"/>
          <w:szCs w:val="26"/>
        </w:rPr>
        <w:t xml:space="preserve"> (далее - заключение)</w:t>
      </w:r>
      <w:r w:rsidR="00BD3968" w:rsidRPr="00BC5933">
        <w:rPr>
          <w:rFonts w:ascii="Times New Roman" w:hAnsi="Times New Roman" w:cs="Times New Roman"/>
          <w:sz w:val="26"/>
          <w:szCs w:val="26"/>
        </w:rPr>
        <w:t>.</w:t>
      </w:r>
    </w:p>
    <w:p w:rsidR="00BC5933" w:rsidRDefault="00033CF4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F4">
        <w:rPr>
          <w:rFonts w:ascii="Times New Roman" w:hAnsi="Times New Roman" w:cs="Times New Roman"/>
          <w:sz w:val="26"/>
          <w:szCs w:val="26"/>
        </w:rPr>
        <w:t>29</w:t>
      </w:r>
      <w:r w:rsidR="00F53E16" w:rsidRPr="00033CF4">
        <w:rPr>
          <w:rFonts w:ascii="Times New Roman" w:hAnsi="Times New Roman" w:cs="Times New Roman"/>
          <w:sz w:val="26"/>
          <w:szCs w:val="26"/>
        </w:rPr>
        <w:t xml:space="preserve">. </w:t>
      </w:r>
      <w:r w:rsidR="00DF7024" w:rsidRPr="00033CF4">
        <w:rPr>
          <w:rFonts w:ascii="Times New Roman" w:hAnsi="Times New Roman" w:cs="Times New Roman"/>
          <w:sz w:val="26"/>
          <w:szCs w:val="26"/>
        </w:rPr>
        <w:t>Комиссия в пятидневный срок со дня подписания</w:t>
      </w:r>
      <w:r w:rsidR="0093362A" w:rsidRPr="00033CF4">
        <w:rPr>
          <w:rFonts w:ascii="Times New Roman" w:hAnsi="Times New Roman" w:cs="Times New Roman"/>
          <w:sz w:val="26"/>
          <w:szCs w:val="26"/>
        </w:rPr>
        <w:t xml:space="preserve"> </w:t>
      </w:r>
      <w:r w:rsidRPr="00033CF4">
        <w:rPr>
          <w:rFonts w:ascii="Times New Roman" w:hAnsi="Times New Roman" w:cs="Times New Roman"/>
          <w:sz w:val="26"/>
          <w:szCs w:val="26"/>
        </w:rPr>
        <w:t>заключения</w:t>
      </w:r>
      <w:r w:rsidR="00DF7024" w:rsidRPr="00033CF4">
        <w:rPr>
          <w:rFonts w:ascii="Times New Roman" w:hAnsi="Times New Roman" w:cs="Times New Roman"/>
          <w:sz w:val="26"/>
          <w:szCs w:val="26"/>
        </w:rPr>
        <w:t xml:space="preserve"> направляет</w:t>
      </w:r>
      <w:r>
        <w:rPr>
          <w:rFonts w:ascii="Times New Roman" w:hAnsi="Times New Roman" w:cs="Times New Roman"/>
          <w:sz w:val="26"/>
          <w:szCs w:val="26"/>
        </w:rPr>
        <w:t xml:space="preserve"> 1 экземпляр данного заключения</w:t>
      </w:r>
      <w:r w:rsidRPr="00033CF4">
        <w:rPr>
          <w:rFonts w:ascii="Times New Roman" w:hAnsi="Times New Roman" w:cs="Times New Roman"/>
          <w:sz w:val="26"/>
          <w:szCs w:val="26"/>
        </w:rPr>
        <w:t xml:space="preserve"> </w:t>
      </w:r>
      <w:r w:rsidR="00DF7024" w:rsidRPr="00033CF4">
        <w:rPr>
          <w:rFonts w:ascii="Times New Roman" w:hAnsi="Times New Roman" w:cs="Times New Roman"/>
          <w:sz w:val="26"/>
          <w:szCs w:val="26"/>
        </w:rPr>
        <w:t>заявителю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9B" w:rsidRDefault="00BC5933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3CF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53E16" w:rsidRPr="00D6549B">
        <w:rPr>
          <w:rFonts w:ascii="Times New Roman" w:hAnsi="Times New Roman" w:cs="Times New Roman"/>
          <w:sz w:val="26"/>
          <w:szCs w:val="26"/>
        </w:rPr>
        <w:t xml:space="preserve">На основании полученного заключения подготавливается правовой акт </w:t>
      </w:r>
      <w:r w:rsidR="00BD396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622FF7">
        <w:rPr>
          <w:rFonts w:ascii="Times New Roman" w:hAnsi="Times New Roman" w:cs="Times New Roman"/>
          <w:sz w:val="26"/>
          <w:szCs w:val="26"/>
        </w:rPr>
        <w:t xml:space="preserve"> или уполномоченного должностного лица,</w:t>
      </w:r>
      <w:r w:rsidR="00033CF4">
        <w:rPr>
          <w:rFonts w:ascii="Times New Roman" w:hAnsi="Times New Roman" w:cs="Times New Roman"/>
          <w:sz w:val="26"/>
          <w:szCs w:val="26"/>
        </w:rPr>
        <w:t xml:space="preserve"> </w:t>
      </w:r>
      <w:r w:rsidR="00BD3968">
        <w:rPr>
          <w:rFonts w:ascii="Times New Roman" w:hAnsi="Times New Roman" w:cs="Times New Roman"/>
          <w:sz w:val="26"/>
          <w:szCs w:val="26"/>
        </w:rPr>
        <w:t>в котором указываются наименование субъекта МСП, которому предоставляется муниципальная преференция, сведения об имуществе, срок и цели предоставления муниципальной преференции.</w:t>
      </w:r>
    </w:p>
    <w:p w:rsidR="00030703" w:rsidRDefault="00030703" w:rsidP="00F53E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</w:p>
    <w:p w:rsidR="004F0ADA" w:rsidRPr="00F53E16" w:rsidRDefault="004F0ADA" w:rsidP="008D5E10">
      <w:pPr>
        <w:pStyle w:val="4"/>
        <w:shd w:val="clear" w:color="auto" w:fill="auto"/>
        <w:spacing w:line="240" w:lineRule="auto"/>
        <w:ind w:firstLine="709"/>
        <w:jc w:val="both"/>
        <w:rPr>
          <w:szCs w:val="26"/>
        </w:rPr>
      </w:pPr>
    </w:p>
    <w:p w:rsidR="00B572C7" w:rsidRPr="00F53E16" w:rsidRDefault="00B572C7" w:rsidP="008D5E10">
      <w:pPr>
        <w:pStyle w:val="4"/>
        <w:shd w:val="clear" w:color="auto" w:fill="auto"/>
        <w:spacing w:line="240" w:lineRule="auto"/>
        <w:ind w:left="709" w:firstLine="0"/>
        <w:jc w:val="both"/>
        <w:rPr>
          <w:szCs w:val="26"/>
        </w:rPr>
      </w:pPr>
    </w:p>
    <w:p w:rsidR="008D5E10" w:rsidRPr="00F53E16" w:rsidRDefault="008D5E10" w:rsidP="008D5E10">
      <w:pPr>
        <w:rPr>
          <w:rFonts w:cs="Times New Roman"/>
          <w:szCs w:val="26"/>
        </w:rPr>
      </w:pPr>
      <w:r w:rsidRPr="00F53E16">
        <w:rPr>
          <w:rFonts w:cs="Times New Roman"/>
          <w:szCs w:val="26"/>
        </w:rPr>
        <w:t>Заместитель Главы Администрации</w:t>
      </w:r>
    </w:p>
    <w:p w:rsidR="00D6126A" w:rsidRPr="00F53E16" w:rsidRDefault="008D5E10" w:rsidP="00D6549B">
      <w:pPr>
        <w:pStyle w:val="4"/>
        <w:shd w:val="clear" w:color="auto" w:fill="auto"/>
        <w:spacing w:line="240" w:lineRule="auto"/>
        <w:ind w:firstLine="0"/>
        <w:jc w:val="both"/>
        <w:rPr>
          <w:szCs w:val="26"/>
        </w:rPr>
      </w:pPr>
      <w:r w:rsidRPr="00F53E16">
        <w:rPr>
          <w:szCs w:val="26"/>
        </w:rPr>
        <w:t>города по правовым и имущественным вопросам                                    В.А. Елистратов</w:t>
      </w:r>
    </w:p>
    <w:sectPr w:rsidR="00D6126A" w:rsidRPr="00F53E16" w:rsidSect="00F53E16">
      <w:headerReference w:type="default" r:id="rId10"/>
      <w:pgSz w:w="11909" w:h="16834"/>
      <w:pgMar w:top="1134" w:right="567" w:bottom="1134" w:left="1701" w:header="567" w:footer="3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C9" w:rsidRDefault="008509C9" w:rsidP="002728F4">
      <w:r>
        <w:separator/>
      </w:r>
    </w:p>
  </w:endnote>
  <w:endnote w:type="continuationSeparator" w:id="0">
    <w:p w:rsidR="008509C9" w:rsidRDefault="008509C9" w:rsidP="002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C9" w:rsidRDefault="008509C9"/>
  </w:footnote>
  <w:footnote w:type="continuationSeparator" w:id="0">
    <w:p w:rsidR="008509C9" w:rsidRDefault="008509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0"/>
        <w:szCs w:val="20"/>
      </w:rPr>
      <w:id w:val="512556854"/>
    </w:sdtPr>
    <w:sdtEndPr/>
    <w:sdtContent>
      <w:p w:rsidR="00F53E16" w:rsidRPr="00F53E16" w:rsidRDefault="00273B15">
        <w:pPr>
          <w:pStyle w:val="ab"/>
          <w:jc w:val="center"/>
          <w:rPr>
            <w:rFonts w:cs="Times New Roman"/>
            <w:sz w:val="20"/>
            <w:szCs w:val="20"/>
          </w:rPr>
        </w:pPr>
        <w:r w:rsidRPr="00F53E16">
          <w:rPr>
            <w:rFonts w:cs="Times New Roman"/>
            <w:sz w:val="20"/>
            <w:szCs w:val="20"/>
          </w:rPr>
          <w:fldChar w:fldCharType="begin"/>
        </w:r>
        <w:r w:rsidR="00F53E16" w:rsidRPr="00F53E16">
          <w:rPr>
            <w:rFonts w:cs="Times New Roman"/>
            <w:sz w:val="20"/>
            <w:szCs w:val="20"/>
          </w:rPr>
          <w:instrText xml:space="preserve"> PAGE   \* MERGEFORMAT </w:instrText>
        </w:r>
        <w:r w:rsidRPr="00F53E16">
          <w:rPr>
            <w:rFonts w:cs="Times New Roman"/>
            <w:sz w:val="20"/>
            <w:szCs w:val="20"/>
          </w:rPr>
          <w:fldChar w:fldCharType="separate"/>
        </w:r>
        <w:r w:rsidR="008679F5">
          <w:rPr>
            <w:rFonts w:cs="Times New Roman"/>
            <w:noProof/>
            <w:sz w:val="20"/>
            <w:szCs w:val="20"/>
          </w:rPr>
          <w:t>5</w:t>
        </w:r>
        <w:r w:rsidRPr="00F53E16">
          <w:rPr>
            <w:rFonts w:cs="Times New Roman"/>
            <w:sz w:val="20"/>
            <w:szCs w:val="20"/>
          </w:rPr>
          <w:fldChar w:fldCharType="end"/>
        </w:r>
      </w:p>
    </w:sdtContent>
  </w:sdt>
  <w:p w:rsidR="008D5E10" w:rsidRDefault="008D5E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D4"/>
    <w:multiLevelType w:val="multilevel"/>
    <w:tmpl w:val="96E2E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0496"/>
    <w:multiLevelType w:val="multilevel"/>
    <w:tmpl w:val="288E4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A16D8"/>
    <w:multiLevelType w:val="hybridMultilevel"/>
    <w:tmpl w:val="B0844508"/>
    <w:lvl w:ilvl="0" w:tplc="94FAA9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02B4C83"/>
    <w:multiLevelType w:val="multilevel"/>
    <w:tmpl w:val="B084450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0072BA3"/>
    <w:multiLevelType w:val="multilevel"/>
    <w:tmpl w:val="A3F46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8230E"/>
    <w:multiLevelType w:val="multilevel"/>
    <w:tmpl w:val="96E2E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87BFC"/>
    <w:multiLevelType w:val="multilevel"/>
    <w:tmpl w:val="A3E4C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C1117"/>
    <w:multiLevelType w:val="hybridMultilevel"/>
    <w:tmpl w:val="C046D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D61E97"/>
    <w:multiLevelType w:val="multilevel"/>
    <w:tmpl w:val="900CA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53623E"/>
    <w:multiLevelType w:val="multilevel"/>
    <w:tmpl w:val="76541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F4"/>
    <w:rsid w:val="00015ECD"/>
    <w:rsid w:val="00030703"/>
    <w:rsid w:val="00033CF4"/>
    <w:rsid w:val="001C481A"/>
    <w:rsid w:val="00204CE8"/>
    <w:rsid w:val="002307A8"/>
    <w:rsid w:val="00252995"/>
    <w:rsid w:val="002728F4"/>
    <w:rsid w:val="00273B15"/>
    <w:rsid w:val="00276791"/>
    <w:rsid w:val="002B37BC"/>
    <w:rsid w:val="003441D1"/>
    <w:rsid w:val="0044138B"/>
    <w:rsid w:val="00463FEC"/>
    <w:rsid w:val="004C337A"/>
    <w:rsid w:val="004F0ADA"/>
    <w:rsid w:val="005642B6"/>
    <w:rsid w:val="005B6C27"/>
    <w:rsid w:val="005D1624"/>
    <w:rsid w:val="00622FF7"/>
    <w:rsid w:val="00640098"/>
    <w:rsid w:val="00650140"/>
    <w:rsid w:val="0066156F"/>
    <w:rsid w:val="00692D28"/>
    <w:rsid w:val="006C4221"/>
    <w:rsid w:val="007705EC"/>
    <w:rsid w:val="007D454F"/>
    <w:rsid w:val="00800C11"/>
    <w:rsid w:val="00815588"/>
    <w:rsid w:val="008509C9"/>
    <w:rsid w:val="008679F5"/>
    <w:rsid w:val="008854F0"/>
    <w:rsid w:val="0089618C"/>
    <w:rsid w:val="008A513A"/>
    <w:rsid w:val="008D5E10"/>
    <w:rsid w:val="0093362A"/>
    <w:rsid w:val="0094358B"/>
    <w:rsid w:val="009554F6"/>
    <w:rsid w:val="009631E1"/>
    <w:rsid w:val="009657EC"/>
    <w:rsid w:val="009C2E1E"/>
    <w:rsid w:val="00A002AD"/>
    <w:rsid w:val="00A012BC"/>
    <w:rsid w:val="00A6226B"/>
    <w:rsid w:val="00A74B6A"/>
    <w:rsid w:val="00A907C6"/>
    <w:rsid w:val="00A95590"/>
    <w:rsid w:val="00B17EC6"/>
    <w:rsid w:val="00B30682"/>
    <w:rsid w:val="00B572C7"/>
    <w:rsid w:val="00BA1BF7"/>
    <w:rsid w:val="00BC5933"/>
    <w:rsid w:val="00BD0212"/>
    <w:rsid w:val="00BD3968"/>
    <w:rsid w:val="00C742F6"/>
    <w:rsid w:val="00C85EC0"/>
    <w:rsid w:val="00D6126A"/>
    <w:rsid w:val="00D62083"/>
    <w:rsid w:val="00D6549B"/>
    <w:rsid w:val="00D80AD8"/>
    <w:rsid w:val="00D936EC"/>
    <w:rsid w:val="00D93EB2"/>
    <w:rsid w:val="00DF7024"/>
    <w:rsid w:val="00E76AEC"/>
    <w:rsid w:val="00E9704A"/>
    <w:rsid w:val="00F249B2"/>
    <w:rsid w:val="00F4406B"/>
    <w:rsid w:val="00F53E16"/>
    <w:rsid w:val="00F65964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26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8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8F4"/>
    <w:rPr>
      <w:color w:val="0066CC"/>
      <w:u w:val="single"/>
    </w:rPr>
  </w:style>
  <w:style w:type="character" w:customStyle="1" w:styleId="1">
    <w:name w:val="Основной текст1"/>
    <w:basedOn w:val="a0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2728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2728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sid w:val="002728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ReferenceSansSerif4pt">
    <w:name w:val="Колонтитул + MS Reference Sans Serif;4 pt"/>
    <w:basedOn w:val="a5"/>
    <w:rsid w:val="002728F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272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72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2728F4"/>
    <w:pPr>
      <w:shd w:val="clear" w:color="auto" w:fill="FFFFFF"/>
      <w:spacing w:line="0" w:lineRule="atLeast"/>
      <w:ind w:hanging="2740"/>
      <w:jc w:val="center"/>
    </w:pPr>
    <w:rPr>
      <w:rFonts w:eastAsia="Times New Roman" w:cs="Times New Roman"/>
    </w:rPr>
  </w:style>
  <w:style w:type="paragraph" w:customStyle="1" w:styleId="a6">
    <w:name w:val="Колонтитул"/>
    <w:basedOn w:val="a"/>
    <w:link w:val="a5"/>
    <w:rsid w:val="002728F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21">
    <w:name w:val="Основной текст (2)"/>
    <w:basedOn w:val="a"/>
    <w:link w:val="20"/>
    <w:rsid w:val="002728F4"/>
    <w:pPr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2728F4"/>
    <w:pPr>
      <w:shd w:val="clear" w:color="auto" w:fill="FFFFFF"/>
      <w:spacing w:line="0" w:lineRule="atLeast"/>
    </w:pPr>
    <w:rPr>
      <w:rFonts w:eastAsia="Times New Roman" w:cs="Times New Roman"/>
      <w:b/>
      <w:bCs/>
      <w:sz w:val="17"/>
      <w:szCs w:val="17"/>
    </w:rPr>
  </w:style>
  <w:style w:type="paragraph" w:styleId="a9">
    <w:name w:val="footer"/>
    <w:basedOn w:val="a"/>
    <w:link w:val="aa"/>
    <w:uiPriority w:val="99"/>
    <w:semiHidden/>
    <w:unhideWhenUsed/>
    <w:rsid w:val="00F24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49B2"/>
    <w:rPr>
      <w:color w:val="000000"/>
    </w:rPr>
  </w:style>
  <w:style w:type="paragraph" w:styleId="ab">
    <w:name w:val="header"/>
    <w:basedOn w:val="a"/>
    <w:link w:val="ac"/>
    <w:uiPriority w:val="99"/>
    <w:unhideWhenUsed/>
    <w:rsid w:val="00F24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49B2"/>
    <w:rPr>
      <w:color w:val="000000"/>
    </w:rPr>
  </w:style>
  <w:style w:type="paragraph" w:styleId="ad">
    <w:name w:val="List Paragraph"/>
    <w:basedOn w:val="a"/>
    <w:uiPriority w:val="34"/>
    <w:qFormat/>
    <w:rsid w:val="00B572C7"/>
    <w:pPr>
      <w:ind w:left="720"/>
      <w:contextualSpacing/>
    </w:pPr>
  </w:style>
  <w:style w:type="paragraph" w:customStyle="1" w:styleId="ConsPlusNormal">
    <w:name w:val="ConsPlusNormal"/>
    <w:rsid w:val="00F6596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D93E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E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26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8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8F4"/>
    <w:rPr>
      <w:color w:val="0066CC"/>
      <w:u w:val="single"/>
    </w:rPr>
  </w:style>
  <w:style w:type="character" w:customStyle="1" w:styleId="1">
    <w:name w:val="Основной текст1"/>
    <w:basedOn w:val="a0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2728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2728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sid w:val="002728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ReferenceSansSerif4pt">
    <w:name w:val="Колонтитул + MS Reference Sans Serif;4 pt"/>
    <w:basedOn w:val="a5"/>
    <w:rsid w:val="002728F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272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72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2728F4"/>
    <w:pPr>
      <w:shd w:val="clear" w:color="auto" w:fill="FFFFFF"/>
      <w:spacing w:line="0" w:lineRule="atLeast"/>
      <w:ind w:hanging="2740"/>
      <w:jc w:val="center"/>
    </w:pPr>
    <w:rPr>
      <w:rFonts w:eastAsia="Times New Roman" w:cs="Times New Roman"/>
    </w:rPr>
  </w:style>
  <w:style w:type="paragraph" w:customStyle="1" w:styleId="a6">
    <w:name w:val="Колонтитул"/>
    <w:basedOn w:val="a"/>
    <w:link w:val="a5"/>
    <w:rsid w:val="002728F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21">
    <w:name w:val="Основной текст (2)"/>
    <w:basedOn w:val="a"/>
    <w:link w:val="20"/>
    <w:rsid w:val="002728F4"/>
    <w:pPr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2728F4"/>
    <w:pPr>
      <w:shd w:val="clear" w:color="auto" w:fill="FFFFFF"/>
      <w:spacing w:line="0" w:lineRule="atLeast"/>
    </w:pPr>
    <w:rPr>
      <w:rFonts w:eastAsia="Times New Roman" w:cs="Times New Roman"/>
      <w:b/>
      <w:bCs/>
      <w:sz w:val="17"/>
      <w:szCs w:val="17"/>
    </w:rPr>
  </w:style>
  <w:style w:type="paragraph" w:styleId="a9">
    <w:name w:val="footer"/>
    <w:basedOn w:val="a"/>
    <w:link w:val="aa"/>
    <w:uiPriority w:val="99"/>
    <w:semiHidden/>
    <w:unhideWhenUsed/>
    <w:rsid w:val="00F24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49B2"/>
    <w:rPr>
      <w:color w:val="000000"/>
    </w:rPr>
  </w:style>
  <w:style w:type="paragraph" w:styleId="ab">
    <w:name w:val="header"/>
    <w:basedOn w:val="a"/>
    <w:link w:val="ac"/>
    <w:uiPriority w:val="99"/>
    <w:unhideWhenUsed/>
    <w:rsid w:val="00F24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49B2"/>
    <w:rPr>
      <w:color w:val="000000"/>
    </w:rPr>
  </w:style>
  <w:style w:type="paragraph" w:styleId="ad">
    <w:name w:val="List Paragraph"/>
    <w:basedOn w:val="a"/>
    <w:uiPriority w:val="34"/>
    <w:qFormat/>
    <w:rsid w:val="00B572C7"/>
    <w:pPr>
      <w:ind w:left="720"/>
      <w:contextualSpacing/>
    </w:pPr>
  </w:style>
  <w:style w:type="paragraph" w:customStyle="1" w:styleId="ConsPlusNormal">
    <w:name w:val="ConsPlusNormal"/>
    <w:rsid w:val="00F6596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D93E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E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2E620E43DA6744D25164CBE7F4EF5EFFBDC8C7D7D91F794B1D15804BD11CE893B4DAB90E2807BAlC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B3A9-C81B-48DD-9549-3C481E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2016-08-01T03:46:00Z</cp:lastPrinted>
  <dcterms:created xsi:type="dcterms:W3CDTF">2016-08-10T05:34:00Z</dcterms:created>
  <dcterms:modified xsi:type="dcterms:W3CDTF">2016-08-10T05:34:00Z</dcterms:modified>
</cp:coreProperties>
</file>