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BD" w:rsidRPr="00A95A20" w:rsidRDefault="00F054BD" w:rsidP="00A95A20">
      <w:pPr>
        <w:ind w:right="22"/>
        <w:jc w:val="center"/>
        <w:rPr>
          <w:b/>
          <w:sz w:val="28"/>
          <w:szCs w:val="28"/>
        </w:rPr>
      </w:pPr>
      <w:r w:rsidRPr="00A95A20">
        <w:rPr>
          <w:b/>
          <w:sz w:val="28"/>
          <w:szCs w:val="28"/>
        </w:rPr>
        <w:t>Опросный лист</w:t>
      </w:r>
      <w:r w:rsidRPr="00A95A20">
        <w:rPr>
          <w:b/>
          <w:sz w:val="28"/>
          <w:szCs w:val="28"/>
        </w:rPr>
        <w:br/>
        <w:t>для проведения публичных консультаций</w:t>
      </w:r>
    </w:p>
    <w:p w:rsidR="00F054BD" w:rsidRPr="00A95A20" w:rsidRDefault="00F054BD" w:rsidP="00A95A20">
      <w:pPr>
        <w:ind w:left="1065" w:right="23" w:firstLine="709"/>
        <w:rPr>
          <w:sz w:val="28"/>
          <w:szCs w:val="28"/>
        </w:rPr>
      </w:pPr>
    </w:p>
    <w:p w:rsidR="00F054BD" w:rsidRPr="00A95A20" w:rsidRDefault="00F054BD" w:rsidP="00A95A20">
      <w:pPr>
        <w:ind w:right="23" w:firstLine="709"/>
        <w:jc w:val="both"/>
        <w:rPr>
          <w:spacing w:val="-6"/>
          <w:sz w:val="28"/>
          <w:szCs w:val="28"/>
        </w:rPr>
      </w:pPr>
      <w:r w:rsidRPr="00A95A20">
        <w:rPr>
          <w:sz w:val="28"/>
          <w:szCs w:val="28"/>
        </w:rPr>
        <w:t>Наименование нормативного правового акта: Постановление Администрации города Челябинска от 28 ноября 2014 года № 204-п «Об определении случаев осуществления банковского сопровождения контрактов»</w:t>
      </w:r>
      <w:r w:rsidRPr="00A95A20">
        <w:rPr>
          <w:spacing w:val="-6"/>
          <w:sz w:val="28"/>
          <w:szCs w:val="28"/>
        </w:rPr>
        <w:t>.</w:t>
      </w:r>
    </w:p>
    <w:p w:rsidR="00F054BD" w:rsidRPr="00A95A20" w:rsidRDefault="00F054BD" w:rsidP="00A95A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A20">
        <w:rPr>
          <w:rFonts w:ascii="Times New Roman" w:hAnsi="Times New Roman" w:cs="Times New Roman"/>
          <w:sz w:val="28"/>
          <w:szCs w:val="28"/>
        </w:rPr>
        <w:t>Просим рассмотреть нормативный правовой акт на предмет наличия в нем положений, вводящих избыточные, необоснованные ограничения или обязанности для субъектов предпринимательской и инвестиционной деятельности, а также оценить объем дополнительных расходов бизнеса, если таковые возникают в связи с действием данного нормативного правового акта и высказать Вашу позицию.</w:t>
      </w:r>
    </w:p>
    <w:p w:rsidR="00F054BD" w:rsidRPr="00A95A20" w:rsidRDefault="00F054BD" w:rsidP="00A95A20">
      <w:pPr>
        <w:pStyle w:val="ConsPlusNonformat"/>
        <w:tabs>
          <w:tab w:val="left" w:pos="19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4BD" w:rsidRPr="00A95A20" w:rsidRDefault="00F054BD" w:rsidP="00A95A20">
      <w:pPr>
        <w:ind w:right="23" w:firstLine="709"/>
        <w:rPr>
          <w:sz w:val="28"/>
          <w:szCs w:val="28"/>
        </w:rPr>
      </w:pPr>
      <w:r w:rsidRPr="00A95A20">
        <w:rPr>
          <w:sz w:val="28"/>
          <w:szCs w:val="28"/>
        </w:rPr>
        <w:t>Информация об участнике публичных консультаций:</w:t>
      </w:r>
    </w:p>
    <w:p w:rsidR="00F054BD" w:rsidRPr="00A95A20" w:rsidRDefault="00F054BD" w:rsidP="00A95A20">
      <w:pPr>
        <w:ind w:right="23" w:firstLine="709"/>
        <w:rPr>
          <w:sz w:val="28"/>
          <w:szCs w:val="28"/>
        </w:rPr>
      </w:pPr>
      <w:r w:rsidRPr="00A95A20">
        <w:rPr>
          <w:sz w:val="28"/>
          <w:szCs w:val="28"/>
        </w:rPr>
        <w:t>1) фамилия, имя, отчество участника публичных консультаций или его представителя _______________________________________________________</w:t>
      </w:r>
    </w:p>
    <w:p w:rsidR="00F054BD" w:rsidRPr="00A95A20" w:rsidRDefault="00F054BD" w:rsidP="00A95A20">
      <w:pPr>
        <w:ind w:right="23" w:firstLine="709"/>
        <w:rPr>
          <w:sz w:val="28"/>
          <w:szCs w:val="28"/>
        </w:rPr>
      </w:pPr>
      <w:r w:rsidRPr="00A95A20">
        <w:rPr>
          <w:sz w:val="28"/>
          <w:szCs w:val="28"/>
        </w:rPr>
        <w:t>2) контактный телефон ___________________________________________</w:t>
      </w:r>
    </w:p>
    <w:p w:rsidR="00F054BD" w:rsidRPr="00A95A20" w:rsidRDefault="00F054BD" w:rsidP="00A95A20">
      <w:pPr>
        <w:ind w:right="23" w:firstLine="709"/>
        <w:rPr>
          <w:sz w:val="28"/>
          <w:szCs w:val="28"/>
        </w:rPr>
      </w:pPr>
      <w:r w:rsidRPr="00A95A20">
        <w:rPr>
          <w:sz w:val="28"/>
          <w:szCs w:val="28"/>
        </w:rPr>
        <w:t>3) адрес электронной почты _______________________________________</w:t>
      </w:r>
    </w:p>
    <w:p w:rsidR="00F054BD" w:rsidRPr="00A95A20" w:rsidRDefault="00F054BD" w:rsidP="00A95A20">
      <w:pPr>
        <w:ind w:right="23" w:firstLine="709"/>
        <w:rPr>
          <w:sz w:val="28"/>
          <w:szCs w:val="28"/>
        </w:rPr>
      </w:pPr>
      <w:r w:rsidRPr="00A95A20">
        <w:rPr>
          <w:sz w:val="28"/>
          <w:szCs w:val="28"/>
        </w:rPr>
        <w:t>4) н</w:t>
      </w:r>
      <w:r w:rsidR="00A95A20">
        <w:rPr>
          <w:sz w:val="28"/>
          <w:szCs w:val="28"/>
        </w:rPr>
        <w:t xml:space="preserve">азвание организации </w:t>
      </w:r>
      <w:r w:rsidRPr="00A95A20">
        <w:rPr>
          <w:sz w:val="28"/>
          <w:szCs w:val="28"/>
        </w:rPr>
        <w:t>__________________________________________</w:t>
      </w:r>
    </w:p>
    <w:p w:rsidR="00F054BD" w:rsidRPr="00A95A20" w:rsidRDefault="00F054BD" w:rsidP="00A95A20">
      <w:pPr>
        <w:ind w:right="23" w:firstLine="709"/>
        <w:rPr>
          <w:sz w:val="28"/>
          <w:szCs w:val="28"/>
        </w:rPr>
      </w:pPr>
      <w:r w:rsidRPr="00A95A20">
        <w:rPr>
          <w:sz w:val="28"/>
          <w:szCs w:val="28"/>
        </w:rPr>
        <w:t>5) сфера деятельности организации_________________________________</w:t>
      </w:r>
    </w:p>
    <w:p w:rsidR="00F054BD" w:rsidRPr="00A95A20" w:rsidRDefault="00F054BD" w:rsidP="00A95A20">
      <w:pPr>
        <w:ind w:right="23" w:firstLine="709"/>
        <w:rPr>
          <w:sz w:val="28"/>
          <w:szCs w:val="28"/>
        </w:rPr>
      </w:pPr>
    </w:p>
    <w:p w:rsidR="00F054BD" w:rsidRPr="00A95A20" w:rsidRDefault="00F054BD" w:rsidP="00A95A20">
      <w:pPr>
        <w:ind w:right="23" w:firstLine="709"/>
        <w:jc w:val="both"/>
        <w:rPr>
          <w:sz w:val="28"/>
          <w:szCs w:val="28"/>
        </w:rPr>
      </w:pPr>
      <w:r w:rsidRPr="00A95A20">
        <w:rPr>
          <w:sz w:val="28"/>
          <w:szCs w:val="28"/>
        </w:rPr>
        <w:t xml:space="preserve">Перечень вопросов в рамках проведения публичных консультаций </w:t>
      </w:r>
      <w:r w:rsidR="00A95A20">
        <w:rPr>
          <w:sz w:val="28"/>
          <w:szCs w:val="28"/>
        </w:rPr>
        <w:br/>
      </w:r>
      <w:r w:rsidRPr="00A95A20">
        <w:rPr>
          <w:sz w:val="28"/>
          <w:szCs w:val="28"/>
        </w:rPr>
        <w:t xml:space="preserve">по постановлению </w:t>
      </w:r>
      <w:r w:rsidR="00450E71" w:rsidRPr="00A95A20">
        <w:rPr>
          <w:sz w:val="28"/>
          <w:szCs w:val="28"/>
        </w:rPr>
        <w:t>Администрации города Челябинска от 28 ноября 2014 года № 204-п «Об определении случаев осуществления банковского сопровождения контрактов»</w:t>
      </w:r>
      <w:r w:rsidRPr="00A95A20">
        <w:rPr>
          <w:sz w:val="28"/>
          <w:szCs w:val="28"/>
        </w:rPr>
        <w:t>:</w:t>
      </w:r>
    </w:p>
    <w:p w:rsidR="00F054BD" w:rsidRPr="00A95A20" w:rsidRDefault="00F054BD" w:rsidP="00A95A20">
      <w:pPr>
        <w:ind w:right="22" w:firstLine="709"/>
        <w:jc w:val="both"/>
        <w:rPr>
          <w:sz w:val="28"/>
          <w:szCs w:val="28"/>
        </w:rPr>
      </w:pPr>
      <w:r w:rsidRPr="00A95A20">
        <w:rPr>
          <w:sz w:val="28"/>
          <w:szCs w:val="28"/>
        </w:rPr>
        <w:t>1. На</w:t>
      </w:r>
      <w:r w:rsidR="00F0261C">
        <w:rPr>
          <w:sz w:val="28"/>
          <w:szCs w:val="28"/>
        </w:rPr>
        <w:t>зовите основных участников, на которых распространяется государственное регулирование?</w:t>
      </w:r>
    </w:p>
    <w:p w:rsidR="00F054BD" w:rsidRPr="00A95A20" w:rsidRDefault="00F054BD" w:rsidP="00A95A20">
      <w:pPr>
        <w:ind w:right="23" w:firstLine="709"/>
        <w:jc w:val="both"/>
        <w:rPr>
          <w:spacing w:val="-6"/>
          <w:sz w:val="28"/>
          <w:szCs w:val="28"/>
        </w:rPr>
      </w:pPr>
      <w:r w:rsidRPr="00A95A20">
        <w:rPr>
          <w:spacing w:val="-6"/>
          <w:sz w:val="28"/>
          <w:szCs w:val="28"/>
        </w:rPr>
        <w:t>2. </w:t>
      </w:r>
      <w:r w:rsidR="00F0261C">
        <w:rPr>
          <w:spacing w:val="-6"/>
          <w:sz w:val="28"/>
          <w:szCs w:val="28"/>
        </w:rPr>
        <w:t>Считаете ли Вы нормы правового акта ясными и однозначными для понимания?</w:t>
      </w:r>
    </w:p>
    <w:p w:rsidR="00F054BD" w:rsidRPr="00A95A20" w:rsidRDefault="00F054BD" w:rsidP="00A95A20">
      <w:pPr>
        <w:ind w:right="22" w:firstLine="709"/>
        <w:jc w:val="both"/>
        <w:rPr>
          <w:sz w:val="28"/>
          <w:szCs w:val="28"/>
        </w:rPr>
      </w:pPr>
      <w:r w:rsidRPr="00A95A20">
        <w:rPr>
          <w:sz w:val="28"/>
          <w:szCs w:val="28"/>
        </w:rPr>
        <w:t>3. На Ваш взгляд, содержит ли нормативный правовой акт положения, необоснованно затрудняющие ведение предпринимательской и инвестиционной деятельности на территории города Челябинска? В случае наличия затруднения приведите обоснования по каждому указанному положению.</w:t>
      </w:r>
    </w:p>
    <w:p w:rsidR="00F054BD" w:rsidRPr="00A95A20" w:rsidRDefault="00F054BD" w:rsidP="00A95A20">
      <w:pPr>
        <w:ind w:right="22" w:firstLine="709"/>
        <w:jc w:val="both"/>
        <w:rPr>
          <w:sz w:val="28"/>
          <w:szCs w:val="28"/>
        </w:rPr>
      </w:pPr>
      <w:r w:rsidRPr="00A95A20">
        <w:rPr>
          <w:sz w:val="28"/>
          <w:szCs w:val="28"/>
        </w:rPr>
        <w:t>4. </w:t>
      </w:r>
      <w:r w:rsidR="00F0261C">
        <w:rPr>
          <w:sz w:val="28"/>
          <w:szCs w:val="28"/>
        </w:rPr>
        <w:t>Считаете ли Вы, что нормы правового акта не соответствуют или противоречат иным действующим нормативным правовым актам? Укажите нормы и такие нормативные правовые акты?</w:t>
      </w:r>
    </w:p>
    <w:p w:rsidR="0059744B" w:rsidRPr="00A95A20" w:rsidRDefault="00F054BD" w:rsidP="007D4D63">
      <w:pPr>
        <w:ind w:right="23" w:firstLine="709"/>
        <w:jc w:val="both"/>
        <w:rPr>
          <w:sz w:val="28"/>
          <w:szCs w:val="28"/>
        </w:rPr>
      </w:pPr>
      <w:r w:rsidRPr="00A95A20">
        <w:rPr>
          <w:sz w:val="28"/>
          <w:szCs w:val="28"/>
        </w:rPr>
        <w:t>5. Содержит ли нормативный правовой акт нормы, положения и термины, позволяющие их толковать неоднозначно? Если да, укажите их.</w:t>
      </w:r>
      <w:bookmarkStart w:id="0" w:name="_GoBack"/>
      <w:bookmarkEnd w:id="0"/>
    </w:p>
    <w:p w:rsidR="00F054BD" w:rsidRPr="00A95A20" w:rsidRDefault="00F054BD" w:rsidP="00A95A20">
      <w:pPr>
        <w:ind w:right="23" w:firstLine="709"/>
        <w:jc w:val="both"/>
        <w:rPr>
          <w:sz w:val="28"/>
          <w:szCs w:val="28"/>
        </w:rPr>
      </w:pPr>
      <w:r w:rsidRPr="00A95A20">
        <w:rPr>
          <w:sz w:val="28"/>
          <w:szCs w:val="28"/>
        </w:rPr>
        <w:t>6. Содержит ли нормативный правовой акт нормы, не выполнимые на практике? Если да, укажите их.</w:t>
      </w:r>
    </w:p>
    <w:p w:rsidR="00F054BD" w:rsidRPr="00A95A20" w:rsidRDefault="00F054BD" w:rsidP="00A95A20">
      <w:pPr>
        <w:ind w:right="22" w:firstLine="709"/>
        <w:jc w:val="both"/>
        <w:rPr>
          <w:sz w:val="28"/>
          <w:szCs w:val="28"/>
        </w:rPr>
      </w:pPr>
      <w:r w:rsidRPr="00A95A20">
        <w:rPr>
          <w:sz w:val="28"/>
          <w:szCs w:val="28"/>
        </w:rPr>
        <w:t>7. Оцените издержки и выгоды субъектов предпринимательской и инвестиционной деятельности при применении нормативного правового акта?</w:t>
      </w:r>
    </w:p>
    <w:p w:rsidR="00F054BD" w:rsidRPr="00A95A20" w:rsidRDefault="00F054BD" w:rsidP="00A95A20">
      <w:pPr>
        <w:ind w:right="22" w:firstLine="709"/>
        <w:jc w:val="both"/>
        <w:rPr>
          <w:sz w:val="28"/>
          <w:szCs w:val="28"/>
        </w:rPr>
      </w:pPr>
      <w:r w:rsidRPr="00A95A20">
        <w:rPr>
          <w:sz w:val="28"/>
          <w:szCs w:val="28"/>
        </w:rPr>
        <w:t>8. Какие положительные эффекты возникают при применении нормативного правового акта? По возможности приведите числовые данные.</w:t>
      </w:r>
    </w:p>
    <w:p w:rsidR="00F054BD" w:rsidRPr="00A95A20" w:rsidRDefault="00F054BD" w:rsidP="00A95A20">
      <w:pPr>
        <w:ind w:right="23" w:firstLine="709"/>
        <w:jc w:val="both"/>
        <w:rPr>
          <w:sz w:val="28"/>
          <w:szCs w:val="28"/>
        </w:rPr>
      </w:pPr>
      <w:r w:rsidRPr="00A95A20">
        <w:rPr>
          <w:sz w:val="28"/>
          <w:szCs w:val="28"/>
        </w:rPr>
        <w:lastRenderedPageBreak/>
        <w:t>9. Какие риски и негативные последствия для бизнеса возникают при применении нормативного правового акта? По возможности, приведите числовые данные.</w:t>
      </w:r>
    </w:p>
    <w:p w:rsidR="00F054BD" w:rsidRPr="00A95A20" w:rsidRDefault="00F054BD" w:rsidP="00A95A20">
      <w:pPr>
        <w:ind w:right="22" w:firstLine="709"/>
        <w:jc w:val="both"/>
        <w:rPr>
          <w:sz w:val="28"/>
          <w:szCs w:val="28"/>
        </w:rPr>
      </w:pPr>
      <w:r w:rsidRPr="00A95A20">
        <w:rPr>
          <w:sz w:val="28"/>
          <w:szCs w:val="28"/>
        </w:rPr>
        <w:t>11. Ваши предложения о необходимости отмены или изменения нормативного правового акта или его отдельных положений, о внесении изменений в иные нормативные правовые акты, устанавливающие рассматриваемое государственное регулирование.</w:t>
      </w:r>
    </w:p>
    <w:p w:rsidR="00F054BD" w:rsidRPr="00A95A20" w:rsidRDefault="00F054BD" w:rsidP="0059744B">
      <w:pPr>
        <w:ind w:right="22" w:firstLine="709"/>
        <w:jc w:val="both"/>
        <w:rPr>
          <w:sz w:val="28"/>
          <w:szCs w:val="28"/>
        </w:rPr>
      </w:pPr>
      <w:r w:rsidRPr="00A95A20">
        <w:rPr>
          <w:spacing w:val="-6"/>
          <w:sz w:val="28"/>
          <w:szCs w:val="28"/>
        </w:rPr>
        <w:t>12. Иные предложения и замечания, которые, по Вашему мнению, целесообразно учесть в рамках экспертизы действующего нормативного правового акта.</w:t>
      </w:r>
    </w:p>
    <w:sectPr w:rsidR="00F054BD" w:rsidRPr="00A95A20" w:rsidSect="00210C2C">
      <w:pgSz w:w="11906" w:h="16838" w:code="9"/>
      <w:pgMar w:top="567" w:right="567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01C05"/>
    <w:multiLevelType w:val="hybridMultilevel"/>
    <w:tmpl w:val="6424323C"/>
    <w:lvl w:ilvl="0" w:tplc="09042338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3AB31EBC"/>
    <w:multiLevelType w:val="hybridMultilevel"/>
    <w:tmpl w:val="2886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5684A"/>
    <w:multiLevelType w:val="hybridMultilevel"/>
    <w:tmpl w:val="B030C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EA"/>
    <w:rsid w:val="000005FB"/>
    <w:rsid w:val="00001326"/>
    <w:rsid w:val="000078B5"/>
    <w:rsid w:val="0001675D"/>
    <w:rsid w:val="000543ED"/>
    <w:rsid w:val="0006325A"/>
    <w:rsid w:val="00091E2A"/>
    <w:rsid w:val="000A7062"/>
    <w:rsid w:val="000D30E9"/>
    <w:rsid w:val="000D6CD1"/>
    <w:rsid w:val="000E2934"/>
    <w:rsid w:val="001134A4"/>
    <w:rsid w:val="00132BB9"/>
    <w:rsid w:val="001418BC"/>
    <w:rsid w:val="001613DE"/>
    <w:rsid w:val="00163584"/>
    <w:rsid w:val="001900D6"/>
    <w:rsid w:val="001C04A2"/>
    <w:rsid w:val="001C6CAB"/>
    <w:rsid w:val="001E4073"/>
    <w:rsid w:val="001E652B"/>
    <w:rsid w:val="001F6F33"/>
    <w:rsid w:val="00203F3D"/>
    <w:rsid w:val="00210C2C"/>
    <w:rsid w:val="00235E8C"/>
    <w:rsid w:val="00236100"/>
    <w:rsid w:val="0024160F"/>
    <w:rsid w:val="002705FC"/>
    <w:rsid w:val="00280DA0"/>
    <w:rsid w:val="002A3B07"/>
    <w:rsid w:val="002E1DA3"/>
    <w:rsid w:val="003012A9"/>
    <w:rsid w:val="00312E69"/>
    <w:rsid w:val="003211AC"/>
    <w:rsid w:val="00323809"/>
    <w:rsid w:val="003271EC"/>
    <w:rsid w:val="00333D4F"/>
    <w:rsid w:val="00334167"/>
    <w:rsid w:val="00337AA2"/>
    <w:rsid w:val="00342673"/>
    <w:rsid w:val="00344EDA"/>
    <w:rsid w:val="003802AB"/>
    <w:rsid w:val="00380598"/>
    <w:rsid w:val="00381469"/>
    <w:rsid w:val="003A2923"/>
    <w:rsid w:val="003A6D39"/>
    <w:rsid w:val="003B4B9C"/>
    <w:rsid w:val="003B61B2"/>
    <w:rsid w:val="003D7D5D"/>
    <w:rsid w:val="00411F9B"/>
    <w:rsid w:val="004161BF"/>
    <w:rsid w:val="004226AC"/>
    <w:rsid w:val="004229D5"/>
    <w:rsid w:val="004320AB"/>
    <w:rsid w:val="00434C4F"/>
    <w:rsid w:val="00436A66"/>
    <w:rsid w:val="00445F74"/>
    <w:rsid w:val="00450E71"/>
    <w:rsid w:val="00451B53"/>
    <w:rsid w:val="004562E0"/>
    <w:rsid w:val="0045665D"/>
    <w:rsid w:val="00462438"/>
    <w:rsid w:val="00487508"/>
    <w:rsid w:val="004E0909"/>
    <w:rsid w:val="004F7A48"/>
    <w:rsid w:val="00514864"/>
    <w:rsid w:val="005149AC"/>
    <w:rsid w:val="005222CA"/>
    <w:rsid w:val="00532496"/>
    <w:rsid w:val="0055237C"/>
    <w:rsid w:val="00572D6F"/>
    <w:rsid w:val="00594B4F"/>
    <w:rsid w:val="005956D0"/>
    <w:rsid w:val="0059744B"/>
    <w:rsid w:val="005A2BF8"/>
    <w:rsid w:val="005C05EA"/>
    <w:rsid w:val="005C3C9F"/>
    <w:rsid w:val="005C61A0"/>
    <w:rsid w:val="005D46A1"/>
    <w:rsid w:val="005E5C01"/>
    <w:rsid w:val="005F1C4D"/>
    <w:rsid w:val="005F5EB3"/>
    <w:rsid w:val="006011E2"/>
    <w:rsid w:val="00625F50"/>
    <w:rsid w:val="00631856"/>
    <w:rsid w:val="00637D53"/>
    <w:rsid w:val="00646C8B"/>
    <w:rsid w:val="00646D75"/>
    <w:rsid w:val="00660031"/>
    <w:rsid w:val="0066448A"/>
    <w:rsid w:val="006A6383"/>
    <w:rsid w:val="006A7A97"/>
    <w:rsid w:val="006D34E4"/>
    <w:rsid w:val="006D3E33"/>
    <w:rsid w:val="006D7C37"/>
    <w:rsid w:val="00700369"/>
    <w:rsid w:val="007051E6"/>
    <w:rsid w:val="007129F9"/>
    <w:rsid w:val="00742017"/>
    <w:rsid w:val="007429A3"/>
    <w:rsid w:val="007702BD"/>
    <w:rsid w:val="00772272"/>
    <w:rsid w:val="007C1000"/>
    <w:rsid w:val="007C59D8"/>
    <w:rsid w:val="007D4D63"/>
    <w:rsid w:val="007D4F91"/>
    <w:rsid w:val="007F0C40"/>
    <w:rsid w:val="007F216C"/>
    <w:rsid w:val="007F536D"/>
    <w:rsid w:val="0080692B"/>
    <w:rsid w:val="008210CF"/>
    <w:rsid w:val="008649F7"/>
    <w:rsid w:val="008742AA"/>
    <w:rsid w:val="0087552B"/>
    <w:rsid w:val="008A41B5"/>
    <w:rsid w:val="008B73E9"/>
    <w:rsid w:val="008C02D8"/>
    <w:rsid w:val="008C0B28"/>
    <w:rsid w:val="008C1BA5"/>
    <w:rsid w:val="008C427C"/>
    <w:rsid w:val="008E7091"/>
    <w:rsid w:val="008F24B2"/>
    <w:rsid w:val="008F261C"/>
    <w:rsid w:val="008F45C8"/>
    <w:rsid w:val="008F4F9D"/>
    <w:rsid w:val="008F6748"/>
    <w:rsid w:val="009014FA"/>
    <w:rsid w:val="00914B71"/>
    <w:rsid w:val="009314BA"/>
    <w:rsid w:val="009331A0"/>
    <w:rsid w:val="00950A3D"/>
    <w:rsid w:val="009670B5"/>
    <w:rsid w:val="009A0E55"/>
    <w:rsid w:val="009E6D34"/>
    <w:rsid w:val="009F2603"/>
    <w:rsid w:val="009F4161"/>
    <w:rsid w:val="00A14AF4"/>
    <w:rsid w:val="00A208D9"/>
    <w:rsid w:val="00A232DD"/>
    <w:rsid w:val="00A239EA"/>
    <w:rsid w:val="00A24115"/>
    <w:rsid w:val="00A3231D"/>
    <w:rsid w:val="00A72693"/>
    <w:rsid w:val="00A758C1"/>
    <w:rsid w:val="00A76F97"/>
    <w:rsid w:val="00A916C1"/>
    <w:rsid w:val="00A95A20"/>
    <w:rsid w:val="00AA38B6"/>
    <w:rsid w:val="00AC6127"/>
    <w:rsid w:val="00AD0950"/>
    <w:rsid w:val="00AD41DE"/>
    <w:rsid w:val="00AE0561"/>
    <w:rsid w:val="00AE11F1"/>
    <w:rsid w:val="00AE2735"/>
    <w:rsid w:val="00AE61F7"/>
    <w:rsid w:val="00AF15AB"/>
    <w:rsid w:val="00B10176"/>
    <w:rsid w:val="00B10EEF"/>
    <w:rsid w:val="00B1772A"/>
    <w:rsid w:val="00B367F9"/>
    <w:rsid w:val="00B61910"/>
    <w:rsid w:val="00B61F2E"/>
    <w:rsid w:val="00B64629"/>
    <w:rsid w:val="00B64C2D"/>
    <w:rsid w:val="00B77473"/>
    <w:rsid w:val="00B82C19"/>
    <w:rsid w:val="00B85810"/>
    <w:rsid w:val="00BB243D"/>
    <w:rsid w:val="00BC4B95"/>
    <w:rsid w:val="00BD6B18"/>
    <w:rsid w:val="00BE034B"/>
    <w:rsid w:val="00BE1CFA"/>
    <w:rsid w:val="00BF2149"/>
    <w:rsid w:val="00C12198"/>
    <w:rsid w:val="00C27E42"/>
    <w:rsid w:val="00C35E08"/>
    <w:rsid w:val="00C43B54"/>
    <w:rsid w:val="00C465DE"/>
    <w:rsid w:val="00C50F64"/>
    <w:rsid w:val="00C51CB3"/>
    <w:rsid w:val="00C61B62"/>
    <w:rsid w:val="00C7058A"/>
    <w:rsid w:val="00C8081D"/>
    <w:rsid w:val="00CB6F0A"/>
    <w:rsid w:val="00CB7DB5"/>
    <w:rsid w:val="00CC3969"/>
    <w:rsid w:val="00CC7322"/>
    <w:rsid w:val="00CD18C6"/>
    <w:rsid w:val="00CD6D37"/>
    <w:rsid w:val="00D011CC"/>
    <w:rsid w:val="00D14AAC"/>
    <w:rsid w:val="00D25B20"/>
    <w:rsid w:val="00D51EE0"/>
    <w:rsid w:val="00D5200A"/>
    <w:rsid w:val="00D667CE"/>
    <w:rsid w:val="00D73AA8"/>
    <w:rsid w:val="00D82306"/>
    <w:rsid w:val="00D84D0E"/>
    <w:rsid w:val="00D93938"/>
    <w:rsid w:val="00D95C0E"/>
    <w:rsid w:val="00DC34F3"/>
    <w:rsid w:val="00DD0D4E"/>
    <w:rsid w:val="00DD2143"/>
    <w:rsid w:val="00DD50B2"/>
    <w:rsid w:val="00DE010E"/>
    <w:rsid w:val="00DE6280"/>
    <w:rsid w:val="00E013A5"/>
    <w:rsid w:val="00E06893"/>
    <w:rsid w:val="00E10A59"/>
    <w:rsid w:val="00E34D03"/>
    <w:rsid w:val="00E43071"/>
    <w:rsid w:val="00E43D37"/>
    <w:rsid w:val="00E45CD1"/>
    <w:rsid w:val="00E659AD"/>
    <w:rsid w:val="00E67F33"/>
    <w:rsid w:val="00E70796"/>
    <w:rsid w:val="00E71455"/>
    <w:rsid w:val="00E76C59"/>
    <w:rsid w:val="00E82BA8"/>
    <w:rsid w:val="00EA77A5"/>
    <w:rsid w:val="00EB4FAF"/>
    <w:rsid w:val="00EC1634"/>
    <w:rsid w:val="00EE07AC"/>
    <w:rsid w:val="00EE62D4"/>
    <w:rsid w:val="00EE71BE"/>
    <w:rsid w:val="00EF460F"/>
    <w:rsid w:val="00F0261C"/>
    <w:rsid w:val="00F054BD"/>
    <w:rsid w:val="00F12E27"/>
    <w:rsid w:val="00F267A0"/>
    <w:rsid w:val="00F330A0"/>
    <w:rsid w:val="00F45E63"/>
    <w:rsid w:val="00F54117"/>
    <w:rsid w:val="00F616B6"/>
    <w:rsid w:val="00F6721C"/>
    <w:rsid w:val="00F73C8C"/>
    <w:rsid w:val="00F7486B"/>
    <w:rsid w:val="00FA012F"/>
    <w:rsid w:val="00FB2C0B"/>
    <w:rsid w:val="00FC6CD0"/>
    <w:rsid w:val="00FE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4F3"/>
    <w:rPr>
      <w:sz w:val="24"/>
      <w:szCs w:val="24"/>
    </w:rPr>
  </w:style>
  <w:style w:type="paragraph" w:styleId="1">
    <w:name w:val="heading 1"/>
    <w:basedOn w:val="a"/>
    <w:next w:val="a"/>
    <w:qFormat/>
    <w:rsid w:val="00DC34F3"/>
    <w:pPr>
      <w:keepNext/>
      <w:jc w:val="center"/>
      <w:outlineLvl w:val="0"/>
    </w:pPr>
    <w:rPr>
      <w:b/>
      <w:bCs/>
      <w:caps/>
      <w:spacing w:val="20"/>
      <w:sz w:val="32"/>
    </w:rPr>
  </w:style>
  <w:style w:type="paragraph" w:styleId="2">
    <w:name w:val="heading 2"/>
    <w:basedOn w:val="a"/>
    <w:next w:val="a"/>
    <w:qFormat/>
    <w:rsid w:val="00DC34F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C34F3"/>
    <w:pPr>
      <w:jc w:val="center"/>
    </w:pPr>
    <w:rPr>
      <w:b/>
      <w:bCs/>
      <w:caps/>
      <w:sz w:val="32"/>
    </w:rPr>
  </w:style>
  <w:style w:type="paragraph" w:styleId="a4">
    <w:name w:val="Balloon Text"/>
    <w:basedOn w:val="a"/>
    <w:semiHidden/>
    <w:rsid w:val="00337AA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37D53"/>
    <w:pPr>
      <w:ind w:firstLine="1080"/>
      <w:jc w:val="both"/>
    </w:pPr>
    <w:rPr>
      <w:rFonts w:ascii="Monotype Corsiva" w:hAnsi="Monotype Corsiva"/>
      <w:b/>
      <w:bCs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5">
    <w:name w:val="Hyperlink"/>
    <w:basedOn w:val="a0"/>
    <w:rsid w:val="006D3E3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3D37"/>
    <w:pPr>
      <w:ind w:left="720"/>
      <w:contextualSpacing/>
    </w:pPr>
  </w:style>
  <w:style w:type="paragraph" w:customStyle="1" w:styleId="ConsPlusNonformat">
    <w:name w:val="ConsPlusNonformat"/>
    <w:uiPriority w:val="99"/>
    <w:rsid w:val="00F0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F05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4F3"/>
    <w:rPr>
      <w:sz w:val="24"/>
      <w:szCs w:val="24"/>
    </w:rPr>
  </w:style>
  <w:style w:type="paragraph" w:styleId="1">
    <w:name w:val="heading 1"/>
    <w:basedOn w:val="a"/>
    <w:next w:val="a"/>
    <w:qFormat/>
    <w:rsid w:val="00DC34F3"/>
    <w:pPr>
      <w:keepNext/>
      <w:jc w:val="center"/>
      <w:outlineLvl w:val="0"/>
    </w:pPr>
    <w:rPr>
      <w:b/>
      <w:bCs/>
      <w:caps/>
      <w:spacing w:val="20"/>
      <w:sz w:val="32"/>
    </w:rPr>
  </w:style>
  <w:style w:type="paragraph" w:styleId="2">
    <w:name w:val="heading 2"/>
    <w:basedOn w:val="a"/>
    <w:next w:val="a"/>
    <w:qFormat/>
    <w:rsid w:val="00DC34F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C34F3"/>
    <w:pPr>
      <w:jc w:val="center"/>
    </w:pPr>
    <w:rPr>
      <w:b/>
      <w:bCs/>
      <w:caps/>
      <w:sz w:val="32"/>
    </w:rPr>
  </w:style>
  <w:style w:type="paragraph" w:styleId="a4">
    <w:name w:val="Balloon Text"/>
    <w:basedOn w:val="a"/>
    <w:semiHidden/>
    <w:rsid w:val="00337AA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37D53"/>
    <w:pPr>
      <w:ind w:firstLine="1080"/>
      <w:jc w:val="both"/>
    </w:pPr>
    <w:rPr>
      <w:rFonts w:ascii="Monotype Corsiva" w:hAnsi="Monotype Corsiva"/>
      <w:b/>
      <w:bCs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5">
    <w:name w:val="Hyperlink"/>
    <w:basedOn w:val="a0"/>
    <w:rsid w:val="006D3E3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3D37"/>
    <w:pPr>
      <w:ind w:left="720"/>
      <w:contextualSpacing/>
    </w:pPr>
  </w:style>
  <w:style w:type="paragraph" w:customStyle="1" w:styleId="ConsPlusNonformat">
    <w:name w:val="ConsPlusNonformat"/>
    <w:uiPriority w:val="99"/>
    <w:rsid w:val="00F0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F0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054FE-396D-44D5-A897-5C2CAC5B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Отечество</Company>
  <LinksUpToDate>false</LinksUpToDate>
  <CharactersWithSpaces>2903</CharactersWithSpaces>
  <SharedDoc>false</SharedDoc>
  <HLinks>
    <vt:vector size="6" baseType="variant">
      <vt:variant>
        <vt:i4>3145785</vt:i4>
      </vt:variant>
      <vt:variant>
        <vt:i4>0</vt:i4>
      </vt:variant>
      <vt:variant>
        <vt:i4>0</vt:i4>
      </vt:variant>
      <vt:variant>
        <vt:i4>5</vt:i4>
      </vt:variant>
      <vt:variant>
        <vt:lpwstr>mailto:cheladm_ksl@mail.ru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Груненкова Нина Александровна</cp:lastModifiedBy>
  <cp:revision>2</cp:revision>
  <cp:lastPrinted>2016-04-20T10:25:00Z</cp:lastPrinted>
  <dcterms:created xsi:type="dcterms:W3CDTF">2016-04-25T07:20:00Z</dcterms:created>
  <dcterms:modified xsi:type="dcterms:W3CDTF">2016-04-25T07:20:00Z</dcterms:modified>
</cp:coreProperties>
</file>