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56" w:rsidRPr="00525F56" w:rsidRDefault="00525F56" w:rsidP="002F13A9">
      <w:pPr>
        <w:pStyle w:val="ConsPlusTitle"/>
        <w:tabs>
          <w:tab w:val="left" w:pos="709"/>
          <w:tab w:val="left" w:pos="1425"/>
          <w:tab w:val="center" w:pos="4819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25F56">
        <w:rPr>
          <w:rFonts w:ascii="Times New Roman" w:hAnsi="Times New Roman" w:cs="Times New Roman"/>
          <w:sz w:val="26"/>
          <w:szCs w:val="26"/>
        </w:rPr>
        <w:t>ЧЕЛЯБИНСКАЯ ГОРОДСКАЯ ДУМА</w:t>
      </w:r>
    </w:p>
    <w:p w:rsidR="00F75CC1" w:rsidRDefault="00F75CC1" w:rsidP="002F13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25F56" w:rsidRPr="00525F56" w:rsidRDefault="006357EA" w:rsidP="002F13A9">
      <w:pPr>
        <w:pStyle w:val="ConsPlusTitle"/>
        <w:tabs>
          <w:tab w:val="left" w:pos="2670"/>
          <w:tab w:val="center" w:pos="4819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РЕШЕНИЯ</w:t>
      </w:r>
    </w:p>
    <w:p w:rsidR="00525F56" w:rsidRPr="00525F56" w:rsidRDefault="00DA5501" w:rsidP="002F13A9">
      <w:pPr>
        <w:pStyle w:val="ConsPlusTitle"/>
        <w:tabs>
          <w:tab w:val="left" w:pos="3075"/>
          <w:tab w:val="center" w:pos="4819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25F56" w:rsidRPr="00525F56">
        <w:rPr>
          <w:rFonts w:ascii="Times New Roman" w:hAnsi="Times New Roman" w:cs="Times New Roman"/>
          <w:sz w:val="26"/>
          <w:szCs w:val="26"/>
        </w:rPr>
        <w:t>т  201</w:t>
      </w:r>
      <w:r w:rsidR="00F75CC1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№</w:t>
      </w:r>
    </w:p>
    <w:p w:rsidR="00525F56" w:rsidRPr="00525F56" w:rsidRDefault="00525F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25F56" w:rsidRPr="00525F56" w:rsidRDefault="00525F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25F56">
        <w:rPr>
          <w:rFonts w:ascii="Times New Roman" w:hAnsi="Times New Roman" w:cs="Times New Roman"/>
          <w:sz w:val="26"/>
          <w:szCs w:val="26"/>
        </w:rPr>
        <w:t>О в</w:t>
      </w:r>
      <w:r w:rsidR="00F75CC1">
        <w:rPr>
          <w:rFonts w:ascii="Times New Roman" w:hAnsi="Times New Roman" w:cs="Times New Roman"/>
          <w:sz w:val="26"/>
          <w:szCs w:val="26"/>
        </w:rPr>
        <w:t xml:space="preserve">ведении налога на имущество физических лиц </w:t>
      </w:r>
    </w:p>
    <w:p w:rsidR="00525F56" w:rsidRPr="00525F56" w:rsidRDefault="00F75C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525F56" w:rsidRPr="00525F56">
        <w:rPr>
          <w:rFonts w:ascii="Times New Roman" w:hAnsi="Times New Roman" w:cs="Times New Roman"/>
          <w:sz w:val="26"/>
          <w:szCs w:val="26"/>
        </w:rPr>
        <w:t xml:space="preserve"> Челябинск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525F56" w:rsidRPr="00525F56" w:rsidRDefault="00525F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5F56" w:rsidRDefault="00525F56" w:rsidP="0054402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F5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4344D">
        <w:rPr>
          <w:rFonts w:ascii="Times New Roman" w:hAnsi="Times New Roman" w:cs="Times New Roman"/>
          <w:sz w:val="26"/>
          <w:szCs w:val="26"/>
        </w:rPr>
        <w:t xml:space="preserve">главой 32 Налогового кодекса Российской Федерации, </w:t>
      </w:r>
      <w:r w:rsidR="00F75CC1">
        <w:rPr>
          <w:rFonts w:ascii="Times New Roman" w:hAnsi="Times New Roman" w:cs="Times New Roman"/>
          <w:sz w:val="26"/>
          <w:szCs w:val="26"/>
        </w:rPr>
        <w:t>Федеральным законом от  06.10.2003 № 131-ФЗ «</w:t>
      </w:r>
      <w:r w:rsidRPr="00525F5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A5501">
        <w:rPr>
          <w:rFonts w:ascii="Times New Roman" w:hAnsi="Times New Roman" w:cs="Times New Roman"/>
          <w:sz w:val="26"/>
          <w:szCs w:val="26"/>
        </w:rPr>
        <w:t>»</w:t>
      </w:r>
      <w:r w:rsidR="00F75CC1">
        <w:rPr>
          <w:rFonts w:ascii="Times New Roman" w:hAnsi="Times New Roman" w:cs="Times New Roman"/>
          <w:sz w:val="26"/>
          <w:szCs w:val="26"/>
        </w:rPr>
        <w:t>,</w:t>
      </w:r>
      <w:r w:rsidR="0071606D">
        <w:rPr>
          <w:rFonts w:ascii="Times New Roman" w:hAnsi="Times New Roman" w:cs="Times New Roman"/>
          <w:sz w:val="26"/>
          <w:szCs w:val="26"/>
        </w:rPr>
        <w:t xml:space="preserve"> Законом Челябинской области от</w:t>
      </w:r>
      <w:r w:rsidR="00DA5501">
        <w:rPr>
          <w:rFonts w:ascii="Times New Roman" w:hAnsi="Times New Roman" w:cs="Times New Roman"/>
          <w:sz w:val="26"/>
          <w:szCs w:val="26"/>
        </w:rPr>
        <w:t>_______</w:t>
      </w:r>
      <w:r w:rsidR="0071606D">
        <w:rPr>
          <w:rFonts w:ascii="Times New Roman" w:hAnsi="Times New Roman" w:cs="Times New Roman"/>
          <w:sz w:val="26"/>
          <w:szCs w:val="26"/>
        </w:rPr>
        <w:t>№</w:t>
      </w:r>
      <w:r w:rsidR="00DA5501">
        <w:rPr>
          <w:rFonts w:ascii="Times New Roman" w:hAnsi="Times New Roman" w:cs="Times New Roman"/>
          <w:sz w:val="26"/>
          <w:szCs w:val="26"/>
        </w:rPr>
        <w:t>____-ЗО</w:t>
      </w:r>
      <w:r w:rsidR="006F5DE8">
        <w:rPr>
          <w:rFonts w:ascii="Times New Roman" w:hAnsi="Times New Roman" w:cs="Times New Roman"/>
          <w:sz w:val="26"/>
          <w:szCs w:val="26"/>
        </w:rPr>
        <w:t xml:space="preserve"> «</w:t>
      </w:r>
      <w:r w:rsidR="0071606D">
        <w:rPr>
          <w:rFonts w:ascii="Times New Roman" w:hAnsi="Times New Roman" w:cs="Times New Roman"/>
          <w:sz w:val="26"/>
          <w:szCs w:val="26"/>
        </w:rPr>
        <w:t>О единой дате начала применения на территории Челябинской области порядка применения на территории Челябинской области  порядка определения налоговой базы  по налогу на имущество физических лиц  исходя из кадастровой стоимости объектов налогообложения</w:t>
      </w:r>
      <w:r w:rsidR="006F5DE8">
        <w:rPr>
          <w:rFonts w:ascii="Times New Roman" w:hAnsi="Times New Roman" w:cs="Times New Roman"/>
          <w:sz w:val="26"/>
          <w:szCs w:val="26"/>
        </w:rPr>
        <w:t>»</w:t>
      </w:r>
      <w:r w:rsidR="0071606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DA550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25F5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="006357EA">
        <w:rPr>
          <w:rFonts w:ascii="Times New Roman" w:hAnsi="Times New Roman" w:cs="Times New Roman"/>
          <w:sz w:val="26"/>
          <w:szCs w:val="26"/>
        </w:rPr>
        <w:t xml:space="preserve">, </w:t>
      </w:r>
      <w:r w:rsidRPr="00525F56">
        <w:rPr>
          <w:rFonts w:ascii="Times New Roman" w:hAnsi="Times New Roman" w:cs="Times New Roman"/>
          <w:sz w:val="26"/>
          <w:szCs w:val="26"/>
        </w:rPr>
        <w:t xml:space="preserve"> Челябинская городская Дума </w:t>
      </w:r>
    </w:p>
    <w:p w:rsidR="0071606D" w:rsidRPr="00525F56" w:rsidRDefault="0071606D" w:rsidP="0054402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5F56" w:rsidRPr="00525F56" w:rsidRDefault="00525F56" w:rsidP="0054402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F56">
        <w:rPr>
          <w:rFonts w:ascii="Times New Roman" w:hAnsi="Times New Roman" w:cs="Times New Roman"/>
          <w:sz w:val="26"/>
          <w:szCs w:val="26"/>
        </w:rPr>
        <w:t>РЕШАЕТ:</w:t>
      </w:r>
    </w:p>
    <w:p w:rsidR="00525F56" w:rsidRPr="00525F56" w:rsidRDefault="00525F56" w:rsidP="0054402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7689" w:rsidRDefault="0054402E" w:rsidP="002F13A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25F56" w:rsidRPr="00525F56">
        <w:rPr>
          <w:rFonts w:ascii="Times New Roman" w:hAnsi="Times New Roman" w:cs="Times New Roman"/>
          <w:sz w:val="26"/>
          <w:szCs w:val="26"/>
        </w:rPr>
        <w:t>.</w:t>
      </w:r>
      <w:r w:rsidR="002F13A9">
        <w:rPr>
          <w:rFonts w:ascii="Times New Roman" w:hAnsi="Times New Roman" w:cs="Times New Roman"/>
          <w:sz w:val="26"/>
          <w:szCs w:val="26"/>
        </w:rPr>
        <w:t> </w:t>
      </w:r>
      <w:r w:rsidR="00797689">
        <w:rPr>
          <w:rFonts w:ascii="Times New Roman" w:hAnsi="Times New Roman" w:cs="Times New Roman"/>
          <w:sz w:val="26"/>
          <w:szCs w:val="26"/>
        </w:rPr>
        <w:t>Ввести на  территории муниципального образования «Челябинский городской округ» налог на имущество физических лиц.</w:t>
      </w:r>
    </w:p>
    <w:p w:rsidR="00797689" w:rsidRDefault="00797689" w:rsidP="002F13A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F13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Установить следующие ставки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имущество </w:t>
      </w:r>
      <w:r w:rsidR="00B925F1">
        <w:rPr>
          <w:rFonts w:ascii="Times New Roman" w:hAnsi="Times New Roman" w:cs="Times New Roman"/>
          <w:sz w:val="26"/>
          <w:szCs w:val="26"/>
        </w:rPr>
        <w:t>физических лиц исходя из кадастровой сто</w:t>
      </w:r>
      <w:r w:rsidR="0044344D">
        <w:rPr>
          <w:rFonts w:ascii="Times New Roman" w:hAnsi="Times New Roman" w:cs="Times New Roman"/>
          <w:sz w:val="26"/>
          <w:szCs w:val="26"/>
        </w:rPr>
        <w:t>имости объектов налогообложения:</w:t>
      </w:r>
    </w:p>
    <w:p w:rsidR="00B925F1" w:rsidRPr="00525F56" w:rsidRDefault="00B925F1" w:rsidP="00F06C1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17"/>
      </w:tblGrid>
      <w:tr w:rsidR="00B925F1" w:rsidTr="00DA5501">
        <w:tc>
          <w:tcPr>
            <w:tcW w:w="6946" w:type="dxa"/>
          </w:tcPr>
          <w:p w:rsidR="00B925F1" w:rsidRDefault="00B925F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517" w:type="dxa"/>
          </w:tcPr>
          <w:p w:rsidR="00B925F1" w:rsidRDefault="00B925F1" w:rsidP="005F53A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Ставка налога, процентов </w:t>
            </w:r>
          </w:p>
        </w:tc>
      </w:tr>
      <w:tr w:rsidR="00DA5501" w:rsidTr="00DA5501">
        <w:tc>
          <w:tcPr>
            <w:tcW w:w="6946" w:type="dxa"/>
          </w:tcPr>
          <w:p w:rsidR="00DA5501" w:rsidRDefault="00DA5501" w:rsidP="00DA55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дома, жилые помещения</w:t>
            </w:r>
          </w:p>
        </w:tc>
        <w:tc>
          <w:tcPr>
            <w:tcW w:w="2517" w:type="dxa"/>
            <w:vMerge w:val="restart"/>
          </w:tcPr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DA5501" w:rsidTr="00DA5501">
        <w:trPr>
          <w:trHeight w:val="910"/>
        </w:trPr>
        <w:tc>
          <w:tcPr>
            <w:tcW w:w="6946" w:type="dxa"/>
            <w:tcBorders>
              <w:bottom w:val="single" w:sz="4" w:space="0" w:color="auto"/>
            </w:tcBorders>
          </w:tcPr>
          <w:p w:rsidR="00DA5501" w:rsidRDefault="00DA5501" w:rsidP="00DA55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17" w:type="dxa"/>
            <w:vMerge/>
          </w:tcPr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01" w:rsidTr="00DA5501">
        <w:tc>
          <w:tcPr>
            <w:tcW w:w="6946" w:type="dxa"/>
          </w:tcPr>
          <w:p w:rsidR="00DA5501" w:rsidRDefault="00DA5501" w:rsidP="00F06C1E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Единые недвижимые комплексы, в состав которых входит хотя бы одно жилое помещение (жилой дом)</w:t>
            </w:r>
          </w:p>
        </w:tc>
        <w:tc>
          <w:tcPr>
            <w:tcW w:w="2517" w:type="dxa"/>
            <w:vMerge/>
          </w:tcPr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01" w:rsidTr="00DA5501">
        <w:tc>
          <w:tcPr>
            <w:tcW w:w="6946" w:type="dxa"/>
          </w:tcPr>
          <w:p w:rsidR="00DA5501" w:rsidRDefault="00DA5501" w:rsidP="00DA55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Гаражи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мест </w:t>
            </w:r>
          </w:p>
        </w:tc>
        <w:tc>
          <w:tcPr>
            <w:tcW w:w="2517" w:type="dxa"/>
            <w:vMerge/>
          </w:tcPr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501" w:rsidTr="00DA5501">
        <w:tc>
          <w:tcPr>
            <w:tcW w:w="6946" w:type="dxa"/>
          </w:tcPr>
          <w:p w:rsidR="00DA5501" w:rsidRDefault="00DA5501" w:rsidP="005F53A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</w:t>
            </w:r>
          </w:p>
        </w:tc>
        <w:tc>
          <w:tcPr>
            <w:tcW w:w="2517" w:type="dxa"/>
            <w:vMerge/>
          </w:tcPr>
          <w:p w:rsidR="00DA5501" w:rsidRDefault="00DA5501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364" w:rsidTr="00DA5501">
        <w:tc>
          <w:tcPr>
            <w:tcW w:w="6946" w:type="dxa"/>
          </w:tcPr>
          <w:p w:rsidR="00305364" w:rsidRDefault="00305364" w:rsidP="005F53A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2517" w:type="dxa"/>
            <w:vMerge w:val="restart"/>
          </w:tcPr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305364" w:rsidTr="00DA5501">
        <w:tc>
          <w:tcPr>
            <w:tcW w:w="6946" w:type="dxa"/>
          </w:tcPr>
          <w:p w:rsidR="00305364" w:rsidRDefault="00305364" w:rsidP="00DA550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517" w:type="dxa"/>
            <w:vMerge/>
          </w:tcPr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364" w:rsidTr="00DA5501">
        <w:tc>
          <w:tcPr>
            <w:tcW w:w="6946" w:type="dxa"/>
          </w:tcPr>
          <w:p w:rsidR="00305364" w:rsidRDefault="00305364" w:rsidP="00DA5501">
            <w:pPr>
              <w:pStyle w:val="ConsPlusNormal"/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2517" w:type="dxa"/>
            <w:vMerge/>
          </w:tcPr>
          <w:p w:rsidR="00305364" w:rsidRDefault="00305364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5F1" w:rsidTr="00DA5501">
        <w:tc>
          <w:tcPr>
            <w:tcW w:w="6946" w:type="dxa"/>
          </w:tcPr>
          <w:p w:rsidR="00B925F1" w:rsidRDefault="00454D4C" w:rsidP="005F53A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517" w:type="dxa"/>
          </w:tcPr>
          <w:p w:rsidR="00B925F1" w:rsidRDefault="00454D4C" w:rsidP="005F53A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687776" w:rsidRDefault="00B31FC2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3.</w:t>
      </w:r>
      <w:r w:rsidR="002F13A9">
        <w:rPr>
          <w:rFonts w:ascii="Times New Roman" w:hAnsi="Times New Roman" w:cs="Times New Roman"/>
          <w:sz w:val="26"/>
          <w:szCs w:val="26"/>
        </w:rPr>
        <w:t> </w:t>
      </w:r>
      <w:r w:rsidR="00687776">
        <w:rPr>
          <w:rFonts w:ascii="Times New Roman" w:hAnsi="Times New Roman" w:cs="Times New Roman"/>
          <w:sz w:val="26"/>
          <w:szCs w:val="26"/>
        </w:rPr>
        <w:t>В местный бюджет зачисляются налоги, начисленные на имущество физических лиц, находящееся в пределах границ муниципального образования «Челябинский городской округ».</w:t>
      </w:r>
    </w:p>
    <w:p w:rsidR="00687776" w:rsidRDefault="00B31FC2" w:rsidP="002F13A9">
      <w:pPr>
        <w:pStyle w:val="ConsPlusNormal"/>
        <w:tabs>
          <w:tab w:val="left" w:pos="426"/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687776">
        <w:rPr>
          <w:rFonts w:ascii="Times New Roman" w:hAnsi="Times New Roman" w:cs="Times New Roman"/>
          <w:sz w:val="26"/>
          <w:szCs w:val="26"/>
        </w:rPr>
        <w:t>. Кроме категорий налогоплательщиков, имеющих право на налоговую льготу в соответствии со статьей 407 главы 32 Налогового кодекса Российской Федерации:</w:t>
      </w:r>
    </w:p>
    <w:p w:rsidR="00687776" w:rsidRDefault="00687776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освободить от уплаты налога на имущество физических лиц дополнительные категории налогоплательщиков:</w:t>
      </w:r>
    </w:p>
    <w:p w:rsidR="00687776" w:rsidRDefault="00687776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детей-сирот и детей, ост</w:t>
      </w:r>
      <w:r w:rsidR="00360CEE">
        <w:rPr>
          <w:rFonts w:ascii="Times New Roman" w:hAnsi="Times New Roman" w:cs="Times New Roman"/>
          <w:sz w:val="26"/>
          <w:szCs w:val="26"/>
        </w:rPr>
        <w:t xml:space="preserve">авшихся без попечения родителей, </w:t>
      </w:r>
      <w:r>
        <w:rPr>
          <w:rFonts w:ascii="Times New Roman" w:hAnsi="Times New Roman" w:cs="Times New Roman"/>
          <w:sz w:val="26"/>
          <w:szCs w:val="26"/>
        </w:rPr>
        <w:t xml:space="preserve">и лиц из числа детей-сирот и детей, оставшихся без попечения родителей, в возрасте от </w:t>
      </w:r>
      <w:r w:rsidR="00360CEE">
        <w:rPr>
          <w:rFonts w:ascii="Times New Roman" w:hAnsi="Times New Roman" w:cs="Times New Roman"/>
          <w:sz w:val="26"/>
          <w:szCs w:val="26"/>
        </w:rPr>
        <w:t>18 до 23 лет;</w:t>
      </w:r>
    </w:p>
    <w:p w:rsidR="00360CEE" w:rsidRDefault="00360CEE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несовершеннолетних детей, получающих пенсию по потере кормильца в соответствии с действующим законодательством;</w:t>
      </w:r>
    </w:p>
    <w:p w:rsidR="00360CEE" w:rsidRDefault="00360CEE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2) установить льготу в размере 50 процентов от ставки налога на имущество  физических лиц членам многодетных семей.</w:t>
      </w:r>
    </w:p>
    <w:p w:rsidR="00C04598" w:rsidRDefault="00B31FC2" w:rsidP="002F13A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2F13A9">
        <w:rPr>
          <w:rFonts w:ascii="Times New Roman" w:hAnsi="Times New Roman" w:cs="Times New Roman"/>
          <w:sz w:val="26"/>
          <w:szCs w:val="26"/>
        </w:rPr>
        <w:t>. </w:t>
      </w:r>
      <w:r w:rsidR="00C04598">
        <w:rPr>
          <w:rFonts w:ascii="Times New Roman" w:hAnsi="Times New Roman" w:cs="Times New Roman"/>
          <w:sz w:val="26"/>
          <w:szCs w:val="26"/>
        </w:rPr>
        <w:t>Установить основания и порядок применения льгот  по налогу в соответствии с законодательством Российской Федерации.</w:t>
      </w:r>
    </w:p>
    <w:p w:rsidR="00C04598" w:rsidRDefault="00B31FC2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4598">
        <w:rPr>
          <w:rFonts w:ascii="Times New Roman" w:hAnsi="Times New Roman" w:cs="Times New Roman"/>
          <w:sz w:val="26"/>
          <w:szCs w:val="26"/>
        </w:rPr>
        <w:t>.</w:t>
      </w:r>
      <w:r w:rsidR="002F13A9">
        <w:rPr>
          <w:rFonts w:ascii="Times New Roman" w:hAnsi="Times New Roman" w:cs="Times New Roman"/>
          <w:sz w:val="26"/>
          <w:szCs w:val="26"/>
        </w:rPr>
        <w:t xml:space="preserve"> </w:t>
      </w:r>
      <w:r w:rsidR="00C0459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9C109F">
        <w:rPr>
          <w:rFonts w:ascii="Times New Roman" w:hAnsi="Times New Roman" w:cs="Times New Roman"/>
          <w:sz w:val="26"/>
          <w:szCs w:val="26"/>
        </w:rPr>
        <w:t>решение Челябинской городской Думы от 18.11.2014 №2/12 «О введении налога на имущество физических лиц в городе Челябинске»</w:t>
      </w:r>
      <w:r w:rsidR="00DA5501">
        <w:rPr>
          <w:rFonts w:ascii="Times New Roman" w:hAnsi="Times New Roman" w:cs="Times New Roman"/>
          <w:sz w:val="26"/>
          <w:szCs w:val="26"/>
        </w:rPr>
        <w:t>.</w:t>
      </w:r>
    </w:p>
    <w:p w:rsidR="00436340" w:rsidRDefault="00B31FC2" w:rsidP="002F13A9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36340">
        <w:rPr>
          <w:rFonts w:ascii="Times New Roman" w:hAnsi="Times New Roman" w:cs="Times New Roman"/>
          <w:sz w:val="26"/>
          <w:szCs w:val="26"/>
        </w:rPr>
        <w:t>. Внести настоящее решение в раздел 3 «Экономика, финансы, бюджет города нормативной правовой базы местного самоуправления города Челябинска.</w:t>
      </w:r>
    </w:p>
    <w:p w:rsidR="00525F56" w:rsidRPr="00525F56" w:rsidRDefault="00B31FC2" w:rsidP="002F13A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25F56" w:rsidRPr="00525F56">
        <w:rPr>
          <w:rFonts w:ascii="Times New Roman" w:hAnsi="Times New Roman" w:cs="Times New Roman"/>
          <w:sz w:val="26"/>
          <w:szCs w:val="26"/>
        </w:rPr>
        <w:t>.</w:t>
      </w:r>
      <w:r w:rsidR="002F13A9">
        <w:rPr>
          <w:rFonts w:ascii="Times New Roman" w:hAnsi="Times New Roman" w:cs="Times New Roman"/>
          <w:sz w:val="26"/>
          <w:szCs w:val="26"/>
        </w:rPr>
        <w:t> </w:t>
      </w:r>
      <w:r w:rsidR="00525F56" w:rsidRPr="00525F56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заместителя Главы Администрации города по экономике и финансам </w:t>
      </w:r>
      <w:r w:rsidR="00495047">
        <w:rPr>
          <w:rFonts w:ascii="Times New Roman" w:hAnsi="Times New Roman" w:cs="Times New Roman"/>
          <w:sz w:val="26"/>
          <w:szCs w:val="26"/>
        </w:rPr>
        <w:t>Е.В.Мурзину</w:t>
      </w:r>
      <w:r w:rsidR="00525F56" w:rsidRPr="00525F56">
        <w:rPr>
          <w:rFonts w:ascii="Times New Roman" w:hAnsi="Times New Roman" w:cs="Times New Roman"/>
          <w:sz w:val="26"/>
          <w:szCs w:val="26"/>
        </w:rPr>
        <w:t>.</w:t>
      </w:r>
    </w:p>
    <w:p w:rsidR="00525F56" w:rsidRPr="00525F56" w:rsidRDefault="00B31FC2" w:rsidP="002F13A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25F56" w:rsidRPr="00525F56">
        <w:rPr>
          <w:rFonts w:ascii="Times New Roman" w:hAnsi="Times New Roman" w:cs="Times New Roman"/>
          <w:sz w:val="26"/>
          <w:szCs w:val="26"/>
        </w:rPr>
        <w:t>.</w:t>
      </w:r>
      <w:r w:rsidR="002F13A9">
        <w:rPr>
          <w:rFonts w:ascii="Times New Roman" w:hAnsi="Times New Roman" w:cs="Times New Roman"/>
          <w:sz w:val="26"/>
          <w:szCs w:val="26"/>
        </w:rPr>
        <w:t xml:space="preserve"> </w:t>
      </w:r>
      <w:r w:rsidR="00525F56" w:rsidRPr="00525F56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поручить постоянной комиссии городской Думы по бюджету и налогам (</w:t>
      </w:r>
      <w:r w:rsidR="00495047">
        <w:rPr>
          <w:rFonts w:ascii="Times New Roman" w:hAnsi="Times New Roman" w:cs="Times New Roman"/>
          <w:sz w:val="26"/>
          <w:szCs w:val="26"/>
        </w:rPr>
        <w:t>Д.В.Довженко</w:t>
      </w:r>
      <w:r w:rsidR="00525F56" w:rsidRPr="00525F56">
        <w:rPr>
          <w:rFonts w:ascii="Times New Roman" w:hAnsi="Times New Roman" w:cs="Times New Roman"/>
          <w:sz w:val="26"/>
          <w:szCs w:val="26"/>
        </w:rPr>
        <w:t>).</w:t>
      </w:r>
    </w:p>
    <w:p w:rsidR="00525F56" w:rsidRPr="00525F56" w:rsidRDefault="00B31FC2" w:rsidP="002F13A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25F56" w:rsidRPr="00525F56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201</w:t>
      </w:r>
      <w:r w:rsidR="00495047">
        <w:rPr>
          <w:rFonts w:ascii="Times New Roman" w:hAnsi="Times New Roman" w:cs="Times New Roman"/>
          <w:sz w:val="26"/>
          <w:szCs w:val="26"/>
        </w:rPr>
        <w:t>6</w:t>
      </w:r>
      <w:r w:rsidR="00525F56" w:rsidRPr="00525F56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месяца со дня его официального опубликования.</w:t>
      </w:r>
    </w:p>
    <w:p w:rsidR="00D45FA9" w:rsidRDefault="00D45FA9" w:rsidP="00F06C1E">
      <w:pPr>
        <w:pStyle w:val="ConsPlusNormal"/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:rsidR="00D45FA9" w:rsidRDefault="00D45FA9" w:rsidP="00F06C1E">
      <w:pPr>
        <w:pStyle w:val="ConsPlusNormal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525F56" w:rsidRPr="00525F56" w:rsidRDefault="00525F56" w:rsidP="005F53A1">
      <w:pPr>
        <w:pStyle w:val="ConsPlusNormal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525F56">
        <w:rPr>
          <w:rFonts w:ascii="Times New Roman" w:hAnsi="Times New Roman" w:cs="Times New Roman"/>
          <w:sz w:val="26"/>
          <w:szCs w:val="26"/>
        </w:rPr>
        <w:t>Председатель городской Думы</w:t>
      </w:r>
      <w:r w:rsidR="002F13A9">
        <w:rPr>
          <w:rFonts w:ascii="Times New Roman" w:hAnsi="Times New Roman" w:cs="Times New Roman"/>
          <w:sz w:val="26"/>
          <w:szCs w:val="26"/>
        </w:rPr>
        <w:tab/>
      </w:r>
      <w:r w:rsidR="002F13A9">
        <w:rPr>
          <w:rFonts w:ascii="Times New Roman" w:hAnsi="Times New Roman" w:cs="Times New Roman"/>
          <w:sz w:val="26"/>
          <w:szCs w:val="26"/>
        </w:rPr>
        <w:tab/>
      </w:r>
      <w:r w:rsidR="002F13A9">
        <w:rPr>
          <w:rFonts w:ascii="Times New Roman" w:hAnsi="Times New Roman" w:cs="Times New Roman"/>
          <w:sz w:val="26"/>
          <w:szCs w:val="26"/>
        </w:rPr>
        <w:tab/>
      </w:r>
      <w:r w:rsidR="002F13A9">
        <w:rPr>
          <w:rFonts w:ascii="Times New Roman" w:hAnsi="Times New Roman" w:cs="Times New Roman"/>
          <w:sz w:val="26"/>
          <w:szCs w:val="26"/>
        </w:rPr>
        <w:tab/>
      </w:r>
      <w:r w:rsidR="002F13A9">
        <w:rPr>
          <w:rFonts w:ascii="Times New Roman" w:hAnsi="Times New Roman" w:cs="Times New Roman"/>
          <w:sz w:val="26"/>
          <w:szCs w:val="26"/>
        </w:rPr>
        <w:tab/>
      </w:r>
      <w:r w:rsidR="002F13A9">
        <w:rPr>
          <w:rFonts w:ascii="Times New Roman" w:hAnsi="Times New Roman" w:cs="Times New Roman"/>
          <w:sz w:val="26"/>
          <w:szCs w:val="26"/>
        </w:rPr>
        <w:tab/>
      </w:r>
      <w:r w:rsidR="002F13A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25F56">
        <w:rPr>
          <w:rFonts w:ascii="Times New Roman" w:hAnsi="Times New Roman" w:cs="Times New Roman"/>
          <w:sz w:val="26"/>
          <w:szCs w:val="26"/>
        </w:rPr>
        <w:t>С.И.</w:t>
      </w:r>
      <w:r w:rsidR="002F13A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525F56">
        <w:rPr>
          <w:rFonts w:ascii="Times New Roman" w:hAnsi="Times New Roman" w:cs="Times New Roman"/>
          <w:sz w:val="26"/>
          <w:szCs w:val="26"/>
        </w:rPr>
        <w:t>М</w:t>
      </w:r>
      <w:r w:rsidR="00B14A7E">
        <w:rPr>
          <w:rFonts w:ascii="Times New Roman" w:hAnsi="Times New Roman" w:cs="Times New Roman"/>
          <w:sz w:val="26"/>
          <w:szCs w:val="26"/>
        </w:rPr>
        <w:t>ошаров</w:t>
      </w:r>
      <w:proofErr w:type="spellEnd"/>
    </w:p>
    <w:p w:rsidR="00134C61" w:rsidRPr="00525F56" w:rsidRDefault="00134C61">
      <w:pPr>
        <w:rPr>
          <w:rFonts w:ascii="Times New Roman" w:hAnsi="Times New Roman" w:cs="Times New Roman"/>
          <w:sz w:val="26"/>
          <w:szCs w:val="26"/>
        </w:rPr>
      </w:pPr>
    </w:p>
    <w:p w:rsidR="00525F56" w:rsidRPr="00525F56" w:rsidRDefault="00525F56">
      <w:pPr>
        <w:rPr>
          <w:rFonts w:ascii="Times New Roman" w:hAnsi="Times New Roman" w:cs="Times New Roman"/>
          <w:sz w:val="26"/>
          <w:szCs w:val="26"/>
        </w:rPr>
      </w:pPr>
    </w:p>
    <w:sectPr w:rsidR="00525F56" w:rsidRPr="00525F56" w:rsidSect="00544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56"/>
    <w:rsid w:val="001133BD"/>
    <w:rsid w:val="00134C61"/>
    <w:rsid w:val="002F13A9"/>
    <w:rsid w:val="00305364"/>
    <w:rsid w:val="00360CEE"/>
    <w:rsid w:val="00436340"/>
    <w:rsid w:val="0044344D"/>
    <w:rsid w:val="00451C51"/>
    <w:rsid w:val="00454D4C"/>
    <w:rsid w:val="00495047"/>
    <w:rsid w:val="00525F56"/>
    <w:rsid w:val="0054402E"/>
    <w:rsid w:val="005F53A1"/>
    <w:rsid w:val="006174E4"/>
    <w:rsid w:val="006357EA"/>
    <w:rsid w:val="00687776"/>
    <w:rsid w:val="006F5DE8"/>
    <w:rsid w:val="00703D88"/>
    <w:rsid w:val="0071377D"/>
    <w:rsid w:val="0071606D"/>
    <w:rsid w:val="00797689"/>
    <w:rsid w:val="007D03F6"/>
    <w:rsid w:val="008143F1"/>
    <w:rsid w:val="009C109F"/>
    <w:rsid w:val="00B14A7E"/>
    <w:rsid w:val="00B31FC2"/>
    <w:rsid w:val="00B622EA"/>
    <w:rsid w:val="00B925F1"/>
    <w:rsid w:val="00C04598"/>
    <w:rsid w:val="00C45772"/>
    <w:rsid w:val="00CD60F3"/>
    <w:rsid w:val="00D45FA9"/>
    <w:rsid w:val="00DA5501"/>
    <w:rsid w:val="00DF4FB2"/>
    <w:rsid w:val="00F06C1E"/>
    <w:rsid w:val="00F75CC1"/>
    <w:rsid w:val="00FC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5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5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B9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5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25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B9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126AB286EFA00872722B4416F1A94E8DC68402915D6C65F744BCDB79C9D912xF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 Светлана Витальевна</dc:creator>
  <cp:keywords/>
  <dc:description/>
  <cp:lastModifiedBy>Федерягина Кристина Николаевна</cp:lastModifiedBy>
  <cp:revision>2</cp:revision>
  <cp:lastPrinted>2015-09-24T07:55:00Z</cp:lastPrinted>
  <dcterms:created xsi:type="dcterms:W3CDTF">2015-09-28T12:27:00Z</dcterms:created>
  <dcterms:modified xsi:type="dcterms:W3CDTF">2015-09-28T12:27:00Z</dcterms:modified>
</cp:coreProperties>
</file>