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1DA" w:rsidRPr="00080EA6" w:rsidRDefault="00FD11DA" w:rsidP="00FD11DA">
      <w:pPr>
        <w:widowControl w:val="0"/>
        <w:autoSpaceDE w:val="0"/>
        <w:autoSpaceDN w:val="0"/>
        <w:adjustRightInd w:val="0"/>
        <w:spacing w:after="0" w:line="264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0EA6">
        <w:rPr>
          <w:rFonts w:ascii="Times New Roman" w:hAnsi="Times New Roman" w:cs="Times New Roman"/>
          <w:sz w:val="28"/>
          <w:szCs w:val="28"/>
        </w:rPr>
        <w:t>Приложение</w:t>
      </w:r>
    </w:p>
    <w:p w:rsidR="00020382" w:rsidRPr="00080EA6" w:rsidRDefault="00020382" w:rsidP="00FD11DA">
      <w:pPr>
        <w:widowControl w:val="0"/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0EA6">
        <w:rPr>
          <w:rFonts w:ascii="Times New Roman" w:hAnsi="Times New Roman" w:cs="Times New Roman"/>
          <w:sz w:val="28"/>
          <w:szCs w:val="28"/>
        </w:rPr>
        <w:t xml:space="preserve"> к Порядку </w:t>
      </w:r>
    </w:p>
    <w:p w:rsidR="00020382" w:rsidRPr="00080EA6" w:rsidRDefault="00020382" w:rsidP="00FD11DA">
      <w:pPr>
        <w:widowControl w:val="0"/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0EA6">
        <w:rPr>
          <w:rFonts w:ascii="Times New Roman" w:hAnsi="Times New Roman" w:cs="Times New Roman"/>
          <w:sz w:val="28"/>
          <w:szCs w:val="28"/>
        </w:rPr>
        <w:t xml:space="preserve">разработки и утверждения органами местного самоуправления </w:t>
      </w:r>
    </w:p>
    <w:p w:rsidR="00020382" w:rsidRPr="00080EA6" w:rsidRDefault="00020382" w:rsidP="00FD11DA">
      <w:pPr>
        <w:widowControl w:val="0"/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0EA6">
        <w:rPr>
          <w:rFonts w:ascii="Times New Roman" w:hAnsi="Times New Roman" w:cs="Times New Roman"/>
          <w:sz w:val="28"/>
          <w:szCs w:val="28"/>
        </w:rPr>
        <w:t xml:space="preserve">схемы размещения нестационарных торговых объектов </w:t>
      </w:r>
    </w:p>
    <w:p w:rsidR="00020382" w:rsidRPr="00080EA6" w:rsidRDefault="00020382" w:rsidP="00FD11DA">
      <w:pPr>
        <w:widowControl w:val="0"/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0EA6">
        <w:rPr>
          <w:rFonts w:ascii="Times New Roman" w:hAnsi="Times New Roman" w:cs="Times New Roman"/>
          <w:sz w:val="28"/>
          <w:szCs w:val="28"/>
        </w:rPr>
        <w:t xml:space="preserve">на земельных участках, в зданиях, строениях, сооружениях, </w:t>
      </w:r>
    </w:p>
    <w:p w:rsidR="00020382" w:rsidRPr="00080EA6" w:rsidRDefault="00020382" w:rsidP="00FD11DA">
      <w:pPr>
        <w:widowControl w:val="0"/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80EA6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080EA6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 </w:t>
      </w:r>
    </w:p>
    <w:p w:rsidR="00020382" w:rsidRPr="00080EA6" w:rsidRDefault="00020382" w:rsidP="00FD11DA">
      <w:pPr>
        <w:widowControl w:val="0"/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0EA6">
        <w:rPr>
          <w:rFonts w:ascii="Times New Roman" w:hAnsi="Times New Roman" w:cs="Times New Roman"/>
          <w:sz w:val="28"/>
          <w:szCs w:val="28"/>
        </w:rPr>
        <w:t xml:space="preserve">а также на земельных участках, государственная собственность </w:t>
      </w:r>
    </w:p>
    <w:p w:rsidR="00FD11DA" w:rsidRPr="00080EA6" w:rsidRDefault="00020382" w:rsidP="00FD11DA">
      <w:pPr>
        <w:widowControl w:val="0"/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0EA6">
        <w:rPr>
          <w:rFonts w:ascii="Times New Roman" w:hAnsi="Times New Roman" w:cs="Times New Roman"/>
          <w:sz w:val="28"/>
          <w:szCs w:val="28"/>
        </w:rPr>
        <w:t>на которые не разграничена</w:t>
      </w:r>
    </w:p>
    <w:p w:rsidR="00FD11DA" w:rsidRPr="00080EA6" w:rsidRDefault="00FD11DA" w:rsidP="00FD11DA">
      <w:pPr>
        <w:autoSpaceDE w:val="0"/>
        <w:autoSpaceDN w:val="0"/>
        <w:adjustRightInd w:val="0"/>
        <w:spacing w:before="40" w:after="40" w:line="264" w:lineRule="auto"/>
        <w:ind w:left="113" w:right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80EA6">
        <w:rPr>
          <w:rFonts w:ascii="Times New Roman" w:hAnsi="Times New Roman" w:cs="Times New Roman"/>
          <w:sz w:val="28"/>
          <w:szCs w:val="28"/>
        </w:rPr>
        <w:t xml:space="preserve">СХЕМА </w:t>
      </w:r>
    </w:p>
    <w:p w:rsidR="00FD11DA" w:rsidRPr="00080EA6" w:rsidRDefault="00FD11DA" w:rsidP="00FD11DA">
      <w:pPr>
        <w:autoSpaceDE w:val="0"/>
        <w:autoSpaceDN w:val="0"/>
        <w:adjustRightInd w:val="0"/>
        <w:spacing w:before="40" w:after="40" w:line="264" w:lineRule="auto"/>
        <w:ind w:left="113" w:right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80EA6">
        <w:rPr>
          <w:rFonts w:ascii="Times New Roman" w:hAnsi="Times New Roman" w:cs="Times New Roman"/>
          <w:sz w:val="28"/>
          <w:szCs w:val="28"/>
        </w:rPr>
        <w:t xml:space="preserve">размещения нестационарных торговых объектов на территории </w:t>
      </w:r>
    </w:p>
    <w:p w:rsidR="00FD11DA" w:rsidRPr="00080EA6" w:rsidRDefault="00FD11DA" w:rsidP="00FD11DA">
      <w:pPr>
        <w:pStyle w:val="a3"/>
        <w:pBdr>
          <w:bottom w:val="single" w:sz="4" w:space="1" w:color="auto"/>
        </w:pBdr>
        <w:tabs>
          <w:tab w:val="left" w:pos="1701"/>
        </w:tabs>
        <w:spacing w:before="40" w:after="40" w:line="264" w:lineRule="auto"/>
        <w:ind w:left="113" w:right="57"/>
        <w:rPr>
          <w:rFonts w:ascii="Times New Roman" w:hAnsi="Times New Roman"/>
          <w:sz w:val="28"/>
          <w:szCs w:val="28"/>
        </w:rPr>
      </w:pPr>
    </w:p>
    <w:p w:rsidR="00FD11DA" w:rsidRPr="00080EA6" w:rsidRDefault="00FD11DA" w:rsidP="00FD11DA">
      <w:pPr>
        <w:pStyle w:val="a3"/>
        <w:tabs>
          <w:tab w:val="left" w:pos="1701"/>
        </w:tabs>
        <w:spacing w:before="40" w:after="40" w:line="264" w:lineRule="auto"/>
        <w:ind w:left="113" w:right="57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80EA6">
        <w:rPr>
          <w:rFonts w:ascii="Times New Roman" w:hAnsi="Times New Roman"/>
          <w:sz w:val="28"/>
          <w:szCs w:val="28"/>
          <w:vertAlign w:val="superscript"/>
        </w:rPr>
        <w:t>(наименование муниципального образования Челябинской области)</w:t>
      </w:r>
    </w:p>
    <w:p w:rsidR="00FD11DA" w:rsidRPr="00080EA6" w:rsidRDefault="00FD11DA" w:rsidP="00FD11DA">
      <w:pPr>
        <w:pStyle w:val="a3"/>
        <w:tabs>
          <w:tab w:val="left" w:pos="1701"/>
        </w:tabs>
        <w:spacing w:before="40" w:after="40" w:line="264" w:lineRule="auto"/>
        <w:ind w:left="113" w:right="57"/>
        <w:jc w:val="center"/>
        <w:rPr>
          <w:rFonts w:ascii="Times New Roman" w:hAnsi="Times New Roman"/>
          <w:sz w:val="28"/>
          <w:szCs w:val="28"/>
        </w:rPr>
      </w:pPr>
      <w:r w:rsidRPr="00080EA6">
        <w:rPr>
          <w:rFonts w:ascii="Times New Roman" w:hAnsi="Times New Roman"/>
          <w:sz w:val="28"/>
          <w:szCs w:val="28"/>
        </w:rPr>
        <w:t>по состоянию на _</w:t>
      </w:r>
      <w:r w:rsidR="00080EA6">
        <w:rPr>
          <w:rFonts w:ascii="Times New Roman" w:hAnsi="Times New Roman"/>
          <w:sz w:val="28"/>
          <w:szCs w:val="28"/>
        </w:rPr>
        <w:t>_</w:t>
      </w:r>
      <w:r w:rsidRPr="00080EA6">
        <w:rPr>
          <w:rFonts w:ascii="Times New Roman" w:hAnsi="Times New Roman"/>
          <w:sz w:val="28"/>
          <w:szCs w:val="28"/>
        </w:rPr>
        <w:t xml:space="preserve"> ________20___года</w:t>
      </w:r>
    </w:p>
    <w:p w:rsidR="00FD11DA" w:rsidRPr="00080EA6" w:rsidRDefault="00FD11DA" w:rsidP="00FD11DA">
      <w:pPr>
        <w:autoSpaceDE w:val="0"/>
        <w:autoSpaceDN w:val="0"/>
        <w:adjustRightInd w:val="0"/>
        <w:spacing w:before="40" w:after="40" w:line="264" w:lineRule="auto"/>
        <w:ind w:left="113" w:right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701"/>
        <w:gridCol w:w="1559"/>
        <w:gridCol w:w="1418"/>
        <w:gridCol w:w="2279"/>
        <w:gridCol w:w="1406"/>
        <w:gridCol w:w="1242"/>
        <w:gridCol w:w="1624"/>
        <w:gridCol w:w="1245"/>
        <w:gridCol w:w="1418"/>
        <w:gridCol w:w="1275"/>
      </w:tblGrid>
      <w:tr w:rsidR="00FD11DA" w:rsidRPr="00080EA6" w:rsidTr="00080EA6">
        <w:trPr>
          <w:trHeight w:val="20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1DA" w:rsidRPr="00080EA6" w:rsidRDefault="00FD11DA">
            <w:pPr>
              <w:autoSpaceDE w:val="0"/>
              <w:autoSpaceDN w:val="0"/>
              <w:adjustRightInd w:val="0"/>
              <w:spacing w:before="40" w:after="40" w:line="264" w:lineRule="auto"/>
              <w:ind w:left="113" w:right="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E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11DA" w:rsidRPr="00080EA6" w:rsidRDefault="00FD11DA">
            <w:pPr>
              <w:autoSpaceDE w:val="0"/>
              <w:autoSpaceDN w:val="0"/>
              <w:adjustRightInd w:val="0"/>
              <w:spacing w:before="40" w:after="40" w:line="264" w:lineRule="auto"/>
              <w:ind w:left="113" w:right="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0E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80EA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1DA" w:rsidRPr="00080EA6" w:rsidRDefault="00FD11DA" w:rsidP="00F2594F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EA6">
              <w:rPr>
                <w:rFonts w:ascii="Times New Roman" w:hAnsi="Times New Roman" w:cs="Times New Roman"/>
                <w:sz w:val="24"/>
                <w:szCs w:val="24"/>
              </w:rPr>
              <w:t>Адресные ориентиры</w:t>
            </w:r>
            <w:r w:rsidR="00F2594F">
              <w:rPr>
                <w:rFonts w:ascii="Times New Roman" w:hAnsi="Times New Roman" w:cs="Times New Roman"/>
                <w:sz w:val="24"/>
                <w:szCs w:val="24"/>
              </w:rPr>
              <w:t xml:space="preserve"> нестаци</w:t>
            </w:r>
            <w:r w:rsidRPr="00080EA6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Pr="00080E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0EA6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="00F25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EA6">
              <w:rPr>
                <w:rFonts w:ascii="Times New Roman" w:hAnsi="Times New Roman" w:cs="Times New Roman"/>
                <w:sz w:val="24"/>
                <w:szCs w:val="24"/>
              </w:rPr>
              <w:t>торгов</w:t>
            </w:r>
            <w:r w:rsidRPr="00080E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0EA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F25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EA6">
              <w:rPr>
                <w:rFonts w:ascii="Times New Roman" w:hAnsi="Times New Roman" w:cs="Times New Roman"/>
                <w:sz w:val="24"/>
                <w:szCs w:val="24"/>
              </w:rPr>
              <w:t xml:space="preserve">объекта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1DA" w:rsidRPr="00080EA6" w:rsidRDefault="00FD11DA" w:rsidP="00F2594F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EA6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FD11DA" w:rsidRPr="00080EA6" w:rsidRDefault="00FD11DA" w:rsidP="00F2594F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EA6">
              <w:rPr>
                <w:rFonts w:ascii="Times New Roman" w:hAnsi="Times New Roman" w:cs="Times New Roman"/>
                <w:sz w:val="24"/>
                <w:szCs w:val="24"/>
              </w:rPr>
              <w:t>нестаци</w:t>
            </w:r>
            <w:r w:rsidRPr="00080E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0EA6">
              <w:rPr>
                <w:rFonts w:ascii="Times New Roman" w:hAnsi="Times New Roman" w:cs="Times New Roman"/>
                <w:sz w:val="24"/>
                <w:szCs w:val="24"/>
              </w:rPr>
              <w:t>нарного то</w:t>
            </w:r>
            <w:r w:rsidRPr="00080E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0EA6">
              <w:rPr>
                <w:rFonts w:ascii="Times New Roman" w:hAnsi="Times New Roman" w:cs="Times New Roman"/>
                <w:sz w:val="24"/>
                <w:szCs w:val="24"/>
              </w:rPr>
              <w:t>гового об</w:t>
            </w:r>
            <w:r w:rsidRPr="00080EA6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080EA6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DA" w:rsidRPr="00080EA6" w:rsidRDefault="00FD11DA" w:rsidP="00F2594F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EA6">
              <w:rPr>
                <w:rFonts w:ascii="Times New Roman" w:hAnsi="Times New Roman" w:cs="Times New Roman"/>
                <w:sz w:val="24"/>
                <w:szCs w:val="24"/>
              </w:rPr>
              <w:t>Специал</w:t>
            </w:r>
            <w:r w:rsidRPr="00080E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0EA6">
              <w:rPr>
                <w:rFonts w:ascii="Times New Roman" w:hAnsi="Times New Roman" w:cs="Times New Roman"/>
                <w:sz w:val="24"/>
                <w:szCs w:val="24"/>
              </w:rPr>
              <w:t xml:space="preserve">зация </w:t>
            </w:r>
            <w:proofErr w:type="gramStart"/>
            <w:r w:rsidRPr="00080E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0E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0EA6">
              <w:rPr>
                <w:rFonts w:ascii="Times New Roman" w:hAnsi="Times New Roman" w:cs="Times New Roman"/>
                <w:sz w:val="24"/>
                <w:szCs w:val="24"/>
              </w:rPr>
              <w:t>стациона</w:t>
            </w:r>
            <w:r w:rsidRPr="00080E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0EA6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gramEnd"/>
          </w:p>
          <w:p w:rsidR="00FD11DA" w:rsidRPr="00080EA6" w:rsidRDefault="00FD11DA" w:rsidP="00F2594F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EA6">
              <w:rPr>
                <w:rFonts w:ascii="Times New Roman" w:hAnsi="Times New Roman" w:cs="Times New Roman"/>
                <w:sz w:val="24"/>
                <w:szCs w:val="24"/>
              </w:rPr>
              <w:t>торгового объекта</w:t>
            </w:r>
          </w:p>
          <w:p w:rsidR="00FD11DA" w:rsidRPr="00080EA6" w:rsidRDefault="00FD11DA" w:rsidP="00F2594F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1DA" w:rsidRPr="00080EA6" w:rsidRDefault="00FD11DA" w:rsidP="00F2594F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EA6">
              <w:rPr>
                <w:rFonts w:ascii="Times New Roman" w:hAnsi="Times New Roman" w:cs="Times New Roman"/>
                <w:sz w:val="24"/>
                <w:szCs w:val="24"/>
              </w:rPr>
              <w:t>Площадь земельн</w:t>
            </w:r>
            <w:r w:rsidRPr="00080E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0EA6">
              <w:rPr>
                <w:rFonts w:ascii="Times New Roman" w:hAnsi="Times New Roman" w:cs="Times New Roman"/>
                <w:sz w:val="24"/>
                <w:szCs w:val="24"/>
              </w:rPr>
              <w:t>го участка</w:t>
            </w:r>
            <w:r w:rsidR="00080EA6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020382" w:rsidRPr="00080EA6">
              <w:rPr>
                <w:rFonts w:ascii="Times New Roman" w:hAnsi="Times New Roman" w:cs="Times New Roman"/>
                <w:sz w:val="24"/>
                <w:szCs w:val="24"/>
              </w:rPr>
              <w:t>адас</w:t>
            </w:r>
            <w:r w:rsidR="00020382" w:rsidRPr="00080E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20382" w:rsidRPr="00080EA6">
              <w:rPr>
                <w:rFonts w:ascii="Times New Roman" w:hAnsi="Times New Roman" w:cs="Times New Roman"/>
                <w:sz w:val="24"/>
                <w:szCs w:val="24"/>
              </w:rPr>
              <w:t>ровый номер места размещения (з</w:t>
            </w:r>
            <w:r w:rsidR="00020382" w:rsidRPr="00080E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20382" w:rsidRPr="00080EA6">
              <w:rPr>
                <w:rFonts w:ascii="Times New Roman" w:hAnsi="Times New Roman" w:cs="Times New Roman"/>
                <w:sz w:val="24"/>
                <w:szCs w:val="24"/>
              </w:rPr>
              <w:t>мельного участка, здания, строения, сооружения)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DA" w:rsidRPr="00080EA6" w:rsidRDefault="00FD11DA" w:rsidP="00F2594F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EA6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FD11DA" w:rsidRPr="00080EA6" w:rsidRDefault="00FD11DA" w:rsidP="00F2594F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EA6">
              <w:rPr>
                <w:rFonts w:ascii="Times New Roman" w:hAnsi="Times New Roman" w:cs="Times New Roman"/>
                <w:sz w:val="24"/>
                <w:szCs w:val="24"/>
              </w:rPr>
              <w:t>нестаци</w:t>
            </w:r>
            <w:r w:rsidRPr="00080E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0EA6">
              <w:rPr>
                <w:rFonts w:ascii="Times New Roman" w:hAnsi="Times New Roman" w:cs="Times New Roman"/>
                <w:sz w:val="24"/>
                <w:szCs w:val="24"/>
              </w:rPr>
              <w:t>нарного торгового объекта</w:t>
            </w:r>
          </w:p>
          <w:p w:rsidR="00FD11DA" w:rsidRPr="00080EA6" w:rsidRDefault="00FD11DA" w:rsidP="00F2594F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1DA" w:rsidRPr="00080EA6" w:rsidRDefault="00FD11DA" w:rsidP="00F2594F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EA6">
              <w:rPr>
                <w:rFonts w:ascii="Times New Roman" w:hAnsi="Times New Roman" w:cs="Times New Roman"/>
                <w:sz w:val="24"/>
                <w:szCs w:val="24"/>
              </w:rPr>
              <w:t>Период размещ</w:t>
            </w:r>
            <w:r w:rsidRPr="00080E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0EA6">
              <w:rPr>
                <w:rFonts w:ascii="Times New Roman" w:hAnsi="Times New Roman" w:cs="Times New Roman"/>
                <w:sz w:val="24"/>
                <w:szCs w:val="24"/>
              </w:rPr>
              <w:t>ния н</w:t>
            </w:r>
            <w:r w:rsidRPr="00080E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0EA6">
              <w:rPr>
                <w:rFonts w:ascii="Times New Roman" w:hAnsi="Times New Roman" w:cs="Times New Roman"/>
                <w:sz w:val="24"/>
                <w:szCs w:val="24"/>
              </w:rPr>
              <w:t>стаци</w:t>
            </w:r>
            <w:r w:rsidRPr="00080E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0EA6">
              <w:rPr>
                <w:rFonts w:ascii="Times New Roman" w:hAnsi="Times New Roman" w:cs="Times New Roman"/>
                <w:sz w:val="24"/>
                <w:szCs w:val="24"/>
              </w:rPr>
              <w:t>нарного торгового объекта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1DA" w:rsidRPr="00080EA6" w:rsidRDefault="00FD11DA" w:rsidP="00F2594F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EA6"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 w:rsidRPr="00080E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0EA6">
              <w:rPr>
                <w:rFonts w:ascii="Times New Roman" w:hAnsi="Times New Roman" w:cs="Times New Roman"/>
                <w:sz w:val="24"/>
                <w:szCs w:val="24"/>
              </w:rPr>
              <w:t>ние и мест</w:t>
            </w:r>
            <w:r w:rsidRPr="00080E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0EA6">
              <w:rPr>
                <w:rFonts w:ascii="Times New Roman" w:hAnsi="Times New Roman" w:cs="Times New Roman"/>
                <w:sz w:val="24"/>
                <w:szCs w:val="24"/>
              </w:rPr>
              <w:t>нахождение организации (наименов</w:t>
            </w:r>
            <w:r w:rsidRPr="00080E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0EA6">
              <w:rPr>
                <w:rFonts w:ascii="Times New Roman" w:hAnsi="Times New Roman" w:cs="Times New Roman"/>
                <w:sz w:val="24"/>
                <w:szCs w:val="24"/>
              </w:rPr>
              <w:t>ние индив</w:t>
            </w:r>
            <w:r w:rsidRPr="00080E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0EA6">
              <w:rPr>
                <w:rFonts w:ascii="Times New Roman" w:hAnsi="Times New Roman" w:cs="Times New Roman"/>
                <w:sz w:val="24"/>
                <w:szCs w:val="24"/>
              </w:rPr>
              <w:t>дуального предприн</w:t>
            </w:r>
            <w:r w:rsidRPr="00080E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0EA6">
              <w:rPr>
                <w:rFonts w:ascii="Times New Roman" w:hAnsi="Times New Roman" w:cs="Times New Roman"/>
                <w:sz w:val="24"/>
                <w:szCs w:val="24"/>
              </w:rPr>
              <w:t>мателя)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1DA" w:rsidRPr="00080EA6" w:rsidRDefault="00FD11DA" w:rsidP="00F2594F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EA6">
              <w:rPr>
                <w:rFonts w:ascii="Times New Roman" w:hAnsi="Times New Roman" w:cs="Times New Roman"/>
                <w:sz w:val="24"/>
                <w:szCs w:val="24"/>
              </w:rPr>
              <w:t>Субъект малого или сре</w:t>
            </w:r>
            <w:r w:rsidRPr="00080E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80EA6">
              <w:rPr>
                <w:rFonts w:ascii="Times New Roman" w:hAnsi="Times New Roman" w:cs="Times New Roman"/>
                <w:sz w:val="24"/>
                <w:szCs w:val="24"/>
              </w:rPr>
              <w:t>него предпр</w:t>
            </w:r>
            <w:r w:rsidRPr="00080E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0EA6">
              <w:rPr>
                <w:rFonts w:ascii="Times New Roman" w:hAnsi="Times New Roman" w:cs="Times New Roman"/>
                <w:sz w:val="24"/>
                <w:szCs w:val="24"/>
              </w:rPr>
              <w:t>ним</w:t>
            </w:r>
            <w:r w:rsidRPr="00080E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0EA6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  <w:p w:rsidR="00FD11DA" w:rsidRPr="00080EA6" w:rsidRDefault="00FD11DA" w:rsidP="00F2594F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EA6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1DA" w:rsidRPr="00080EA6" w:rsidRDefault="00FD11DA" w:rsidP="00F2594F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EA6">
              <w:rPr>
                <w:rFonts w:ascii="Times New Roman" w:hAnsi="Times New Roman" w:cs="Times New Roman"/>
                <w:sz w:val="24"/>
                <w:szCs w:val="24"/>
              </w:rPr>
              <w:t>Разреше</w:t>
            </w:r>
            <w:r w:rsidRPr="00080E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0EA6">
              <w:rPr>
                <w:rFonts w:ascii="Times New Roman" w:hAnsi="Times New Roman" w:cs="Times New Roman"/>
                <w:sz w:val="24"/>
                <w:szCs w:val="24"/>
              </w:rPr>
              <w:t>ный вид использ</w:t>
            </w:r>
            <w:r w:rsidRPr="00080E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0EA6">
              <w:rPr>
                <w:rFonts w:ascii="Times New Roman" w:hAnsi="Times New Roman" w:cs="Times New Roman"/>
                <w:sz w:val="24"/>
                <w:szCs w:val="24"/>
              </w:rPr>
              <w:t>вания з</w:t>
            </w:r>
            <w:r w:rsidRPr="00080E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0EA6">
              <w:rPr>
                <w:rFonts w:ascii="Times New Roman" w:hAnsi="Times New Roman" w:cs="Times New Roman"/>
                <w:sz w:val="24"/>
                <w:szCs w:val="24"/>
              </w:rPr>
              <w:t>мельного участка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1DA" w:rsidRPr="00080EA6" w:rsidRDefault="00FD11DA" w:rsidP="00F2594F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EA6">
              <w:rPr>
                <w:rFonts w:ascii="Times New Roman" w:hAnsi="Times New Roman" w:cs="Times New Roman"/>
                <w:sz w:val="24"/>
                <w:szCs w:val="24"/>
              </w:rPr>
              <w:t>Форма собстве</w:t>
            </w:r>
            <w:r w:rsidRPr="00080E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0EA6">
              <w:rPr>
                <w:rFonts w:ascii="Times New Roman" w:hAnsi="Times New Roman" w:cs="Times New Roman"/>
                <w:sz w:val="24"/>
                <w:szCs w:val="24"/>
              </w:rPr>
              <w:t>ности з</w:t>
            </w:r>
            <w:r w:rsidRPr="00080E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0EA6">
              <w:rPr>
                <w:rFonts w:ascii="Times New Roman" w:hAnsi="Times New Roman" w:cs="Times New Roman"/>
                <w:sz w:val="24"/>
                <w:szCs w:val="24"/>
              </w:rPr>
              <w:t>мельного участка</w:t>
            </w:r>
          </w:p>
        </w:tc>
      </w:tr>
      <w:tr w:rsidR="00FD11DA" w:rsidRPr="00080EA6" w:rsidTr="009B136B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1DA" w:rsidRPr="00080EA6" w:rsidRDefault="00FD11DA" w:rsidP="009B136B">
            <w:pPr>
              <w:pStyle w:val="ConsPlusTitle"/>
              <w:widowControl/>
              <w:spacing w:before="40" w:after="40" w:line="264" w:lineRule="auto"/>
              <w:ind w:left="113" w:right="57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0EA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1DA" w:rsidRPr="00080EA6" w:rsidRDefault="00FD11DA" w:rsidP="009B136B">
            <w:pPr>
              <w:pStyle w:val="ConsPlusTitle"/>
              <w:widowControl/>
              <w:spacing w:before="40" w:after="40" w:line="264" w:lineRule="auto"/>
              <w:ind w:left="113" w:right="57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0EA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1DA" w:rsidRPr="00080EA6" w:rsidRDefault="00FD11DA" w:rsidP="009B136B">
            <w:pPr>
              <w:pStyle w:val="ConsPlusTitle"/>
              <w:widowControl/>
              <w:spacing w:before="40" w:after="40" w:line="264" w:lineRule="auto"/>
              <w:ind w:left="113" w:right="57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0EA6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1DA" w:rsidRPr="00080EA6" w:rsidRDefault="00FD11DA" w:rsidP="009B136B">
            <w:pPr>
              <w:pStyle w:val="ConsPlusTitle"/>
              <w:widowControl/>
              <w:spacing w:before="40" w:after="40" w:line="264" w:lineRule="auto"/>
              <w:ind w:left="113" w:right="57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0EA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1DA" w:rsidRPr="00080EA6" w:rsidRDefault="00FD11DA" w:rsidP="009B136B">
            <w:pPr>
              <w:pStyle w:val="ConsPlusTitle"/>
              <w:widowControl/>
              <w:spacing w:before="40" w:after="40" w:line="264" w:lineRule="auto"/>
              <w:ind w:left="113" w:right="57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0EA6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1DA" w:rsidRPr="00080EA6" w:rsidRDefault="00FD11DA" w:rsidP="009B136B">
            <w:pPr>
              <w:pStyle w:val="ConsPlusTitle"/>
              <w:widowControl/>
              <w:spacing w:before="40" w:after="40" w:line="264" w:lineRule="auto"/>
              <w:ind w:left="113" w:right="57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0EA6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1DA" w:rsidRPr="00080EA6" w:rsidRDefault="00FD11DA" w:rsidP="009B136B">
            <w:pPr>
              <w:pStyle w:val="ConsPlusTitle"/>
              <w:widowControl/>
              <w:spacing w:before="40" w:after="40" w:line="264" w:lineRule="auto"/>
              <w:ind w:left="113" w:right="57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0EA6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1DA" w:rsidRPr="00080EA6" w:rsidRDefault="00FD11DA" w:rsidP="009B136B">
            <w:pPr>
              <w:pStyle w:val="ConsPlusTitle"/>
              <w:widowControl/>
              <w:spacing w:before="40" w:after="40" w:line="264" w:lineRule="auto"/>
              <w:ind w:left="113" w:right="57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0EA6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1DA" w:rsidRPr="00080EA6" w:rsidRDefault="00FD11DA" w:rsidP="009B136B">
            <w:pPr>
              <w:pStyle w:val="ConsPlusTitle"/>
              <w:widowControl/>
              <w:spacing w:before="40" w:after="40" w:line="264" w:lineRule="auto"/>
              <w:ind w:left="113" w:right="57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0EA6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1DA" w:rsidRPr="00080EA6" w:rsidRDefault="00FD11DA" w:rsidP="009B136B">
            <w:pPr>
              <w:pStyle w:val="ConsPlusTitle"/>
              <w:widowControl/>
              <w:spacing w:before="40" w:after="40" w:line="264" w:lineRule="auto"/>
              <w:ind w:left="113" w:right="57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0EA6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1DA" w:rsidRPr="00080EA6" w:rsidRDefault="00FD11DA" w:rsidP="009B136B">
            <w:pPr>
              <w:pStyle w:val="ConsPlusTitle"/>
              <w:widowControl/>
              <w:spacing w:before="40" w:after="40" w:line="264" w:lineRule="auto"/>
              <w:ind w:left="113" w:right="57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0EA6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</w:tr>
      <w:tr w:rsidR="00FD11DA" w:rsidRPr="00080EA6" w:rsidTr="00F259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1DA" w:rsidRPr="00080EA6" w:rsidRDefault="00FD11DA" w:rsidP="00F2594F">
            <w:pPr>
              <w:pStyle w:val="ConsPlusTitle"/>
              <w:widowControl/>
              <w:spacing w:before="40" w:after="40" w:line="264" w:lineRule="auto"/>
              <w:ind w:left="113" w:right="57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1DA" w:rsidRPr="00080EA6" w:rsidRDefault="00FD11DA" w:rsidP="00F2594F">
            <w:pPr>
              <w:pStyle w:val="ConsPlusTitle"/>
              <w:widowControl/>
              <w:spacing w:before="40" w:after="40" w:line="264" w:lineRule="auto"/>
              <w:ind w:left="113" w:right="57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1DA" w:rsidRPr="00080EA6" w:rsidRDefault="00FD11DA" w:rsidP="00F2594F">
            <w:pPr>
              <w:pStyle w:val="ConsPlusTitle"/>
              <w:widowControl/>
              <w:spacing w:before="40" w:after="40" w:line="264" w:lineRule="auto"/>
              <w:ind w:left="113" w:right="57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1DA" w:rsidRPr="00080EA6" w:rsidRDefault="00FD11DA" w:rsidP="00F2594F">
            <w:pPr>
              <w:pStyle w:val="ConsPlusTitle"/>
              <w:widowControl/>
              <w:spacing w:before="40" w:after="40" w:line="264" w:lineRule="auto"/>
              <w:ind w:left="113" w:right="57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1DA" w:rsidRPr="00080EA6" w:rsidRDefault="00FD11DA" w:rsidP="00F2594F">
            <w:pPr>
              <w:pStyle w:val="ConsPlusTitle"/>
              <w:widowControl/>
              <w:spacing w:before="40" w:after="40" w:line="264" w:lineRule="auto"/>
              <w:ind w:left="113" w:right="57" w:hanging="46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1DA" w:rsidRPr="00080EA6" w:rsidRDefault="00FD11DA" w:rsidP="00F2594F">
            <w:pPr>
              <w:pStyle w:val="ConsPlusTitle"/>
              <w:widowControl/>
              <w:spacing w:before="40" w:after="40" w:line="264" w:lineRule="auto"/>
              <w:ind w:left="113" w:right="57" w:hanging="46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1DA" w:rsidRPr="00080EA6" w:rsidRDefault="00FD11DA" w:rsidP="00F2594F">
            <w:pPr>
              <w:pStyle w:val="ConsPlusTitle"/>
              <w:widowControl/>
              <w:spacing w:before="40" w:after="40" w:line="264" w:lineRule="auto"/>
              <w:ind w:left="113" w:right="57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1DA" w:rsidRPr="00080EA6" w:rsidRDefault="00FD11DA" w:rsidP="00F2594F">
            <w:pPr>
              <w:pStyle w:val="ConsPlusTitle"/>
              <w:widowControl/>
              <w:spacing w:before="40" w:after="40" w:line="264" w:lineRule="auto"/>
              <w:ind w:left="113" w:right="57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1DA" w:rsidRPr="00080EA6" w:rsidRDefault="00FD11DA" w:rsidP="00F2594F">
            <w:pPr>
              <w:pStyle w:val="ConsPlusTitle"/>
              <w:widowControl/>
              <w:spacing w:before="40" w:after="40" w:line="264" w:lineRule="auto"/>
              <w:ind w:left="113" w:right="57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1DA" w:rsidRPr="00080EA6" w:rsidRDefault="00FD11DA" w:rsidP="00F2594F">
            <w:pPr>
              <w:pStyle w:val="ConsPlusTitle"/>
              <w:widowControl/>
              <w:spacing w:before="40" w:after="40" w:line="264" w:lineRule="auto"/>
              <w:ind w:left="113" w:right="57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1DA" w:rsidRPr="00080EA6" w:rsidRDefault="00FD11DA" w:rsidP="00F2594F">
            <w:pPr>
              <w:pStyle w:val="ConsPlusTitle"/>
              <w:widowControl/>
              <w:spacing w:before="40" w:after="40" w:line="264" w:lineRule="auto"/>
              <w:ind w:left="113" w:right="57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A941C0" w:rsidRDefault="00A941C0">
      <w:bookmarkStart w:id="1" w:name="Par76"/>
      <w:bookmarkEnd w:id="1"/>
    </w:p>
    <w:sectPr w:rsidR="00A941C0" w:rsidSect="0002038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DA"/>
    <w:rsid w:val="00020382"/>
    <w:rsid w:val="00080EA6"/>
    <w:rsid w:val="00167362"/>
    <w:rsid w:val="003546E1"/>
    <w:rsid w:val="0050459E"/>
    <w:rsid w:val="009B136B"/>
    <w:rsid w:val="00A941C0"/>
    <w:rsid w:val="00DC5794"/>
    <w:rsid w:val="00F2594F"/>
    <w:rsid w:val="00F61D83"/>
    <w:rsid w:val="00FD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FD11DA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FD11DA"/>
    <w:rPr>
      <w:rFonts w:ascii="Courier New" w:eastAsia="Calibri" w:hAnsi="Courier New" w:cs="Times New Roman"/>
      <w:sz w:val="20"/>
      <w:szCs w:val="20"/>
    </w:rPr>
  </w:style>
  <w:style w:type="paragraph" w:customStyle="1" w:styleId="ConsPlusTitle">
    <w:name w:val="ConsPlusTitle"/>
    <w:rsid w:val="00FD11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FD11DA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FD11DA"/>
    <w:rPr>
      <w:rFonts w:ascii="Courier New" w:eastAsia="Calibri" w:hAnsi="Courier New" w:cs="Times New Roman"/>
      <w:sz w:val="20"/>
      <w:szCs w:val="20"/>
    </w:rPr>
  </w:style>
  <w:style w:type="paragraph" w:customStyle="1" w:styleId="ConsPlusTitle">
    <w:name w:val="ConsPlusTitle"/>
    <w:rsid w:val="00FD11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8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00319167-B032-4918-89BE-7DE9737D4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meruser-071</dc:creator>
  <cp:lastModifiedBy>Токарева Марина Сергеевна</cp:lastModifiedBy>
  <cp:revision>2</cp:revision>
  <dcterms:created xsi:type="dcterms:W3CDTF">2015-08-04T07:38:00Z</dcterms:created>
  <dcterms:modified xsi:type="dcterms:W3CDTF">2015-08-04T07:38:00Z</dcterms:modified>
</cp:coreProperties>
</file>