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4A" w:rsidRPr="007F154A" w:rsidRDefault="007F154A">
      <w:pPr>
        <w:pStyle w:val="ConsPlusTitlePage"/>
        <w:rPr>
          <w:color w:val="000000" w:themeColor="text1"/>
        </w:rPr>
      </w:pPr>
      <w:bookmarkStart w:id="0" w:name="_GoBack"/>
      <w:bookmarkEnd w:id="0"/>
      <w:r w:rsidRPr="007F154A">
        <w:rPr>
          <w:color w:val="000000" w:themeColor="text1"/>
        </w:rPr>
        <w:t xml:space="preserve">Документ предоставлен </w:t>
      </w:r>
      <w:hyperlink r:id="rId5" w:history="1">
        <w:r w:rsidRPr="007F154A">
          <w:rPr>
            <w:color w:val="000000" w:themeColor="text1"/>
          </w:rPr>
          <w:t>КонсультантПлюс</w:t>
        </w:r>
      </w:hyperlink>
      <w:r w:rsidRPr="007F154A">
        <w:rPr>
          <w:color w:val="000000" w:themeColor="text1"/>
        </w:rPr>
        <w:br/>
      </w:r>
    </w:p>
    <w:p w:rsidR="007F154A" w:rsidRPr="007F154A" w:rsidRDefault="007F154A">
      <w:pPr>
        <w:pStyle w:val="ConsPlusNormal"/>
        <w:jc w:val="both"/>
        <w:outlineLvl w:val="0"/>
        <w:rPr>
          <w:color w:val="000000" w:themeColor="text1"/>
        </w:rPr>
      </w:pPr>
    </w:p>
    <w:p w:rsidR="007F154A" w:rsidRPr="007F154A" w:rsidRDefault="007F154A">
      <w:pPr>
        <w:pStyle w:val="ConsPlusTitle"/>
        <w:jc w:val="center"/>
        <w:outlineLvl w:val="0"/>
        <w:rPr>
          <w:color w:val="000000" w:themeColor="text1"/>
        </w:rPr>
      </w:pPr>
      <w:r w:rsidRPr="007F154A">
        <w:rPr>
          <w:color w:val="000000" w:themeColor="text1"/>
        </w:rPr>
        <w:t>АДМИНИСТРАЦИЯ ГОРОДА ЧЕЛЯБИНСКА</w:t>
      </w: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t>ПОСТАНОВЛЕНИЕ</w:t>
      </w: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t>от 7 мая 2015 г. N 86-п</w:t>
      </w: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t>Об утверждении административного регламента предоставления</w:t>
      </w: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t>муниципальной услуги "Предоставление гражданам</w:t>
      </w: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t>и юридическим лицам в аренду земельного участка"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В соответствии с Федеральными законами от 06.10.2003 </w:t>
      </w:r>
      <w:hyperlink r:id="rId6" w:history="1">
        <w:r w:rsidRPr="007F154A">
          <w:rPr>
            <w:color w:val="000000" w:themeColor="text1"/>
          </w:rPr>
          <w:t>N 131-ФЗ</w:t>
        </w:r>
      </w:hyperlink>
      <w:r w:rsidRPr="007F154A">
        <w:rPr>
          <w:color w:val="000000" w:themeColor="text1"/>
        </w:rPr>
        <w:t xml:space="preserve"> "Об общих принципах организации местного самоуправления в Российской Федерации", от 27.07.2010 </w:t>
      </w:r>
      <w:hyperlink r:id="rId7" w:history="1">
        <w:r w:rsidRPr="007F154A">
          <w:rPr>
            <w:color w:val="000000" w:themeColor="text1"/>
          </w:rPr>
          <w:t>N 210-ФЗ</w:t>
        </w:r>
      </w:hyperlink>
      <w:r w:rsidRPr="007F154A">
        <w:rPr>
          <w:color w:val="000000" w:themeColor="text1"/>
        </w:rPr>
        <w:t xml:space="preserve"> "Об организации предоставлении государственных и муниципальных услуг", от 28.07.2012 </w:t>
      </w:r>
      <w:hyperlink r:id="rId8" w:history="1">
        <w:r w:rsidRPr="007F154A">
          <w:rPr>
            <w:color w:val="000000" w:themeColor="text1"/>
          </w:rPr>
          <w:t>N 133-ФЗ</w:t>
        </w:r>
      </w:hyperlink>
      <w:r w:rsidRPr="007F154A">
        <w:rPr>
          <w:color w:val="000000" w:themeColor="text1"/>
        </w:rPr>
        <w:t xml:space="preserve">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</w:t>
      </w:r>
      <w:hyperlink r:id="rId9" w:history="1">
        <w:r w:rsidRPr="007F154A">
          <w:rPr>
            <w:color w:val="000000" w:themeColor="text1"/>
          </w:rPr>
          <w:t>постановлением</w:t>
        </w:r>
      </w:hyperlink>
      <w:r w:rsidRPr="007F154A">
        <w:rPr>
          <w:color w:val="000000" w:themeColor="text1"/>
        </w:rPr>
        <w:t xml:space="preserve"> Администрации города Челябинска от 18.04.2011 N 80-п "Об утверждении Порядка разработки и утверждения административных регламентов предоставления муниципальных услуг"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ПОСТАНОВЛЯЮ: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1. Утвердить административный </w:t>
      </w:r>
      <w:hyperlink w:anchor="P35" w:history="1">
        <w:r w:rsidRPr="007F154A">
          <w:rPr>
            <w:color w:val="000000" w:themeColor="text1"/>
          </w:rPr>
          <w:t>регламент</w:t>
        </w:r>
      </w:hyperlink>
      <w:r w:rsidRPr="007F154A">
        <w:rPr>
          <w:color w:val="000000" w:themeColor="text1"/>
        </w:rPr>
        <w:t xml:space="preserve"> предоставления муниципальной услуги "Предоставление гражданам и юридическим лицам в аренду земельного участка" (приложение).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2. Управлению информационной политики Администрации города Челябинска (Сафонов В.А.)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3. Внести настоящее постановление в раздел 5 "Земельные отношения и природопользование" нормативной правовой базы местного самоуправления города Челябинска.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4. Контроль исполнения настоящего постановления возложить на председателя Комитета по управлению имуществом и земельным отношениям города Челябинска Чигинцева С.А.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Глава Администрации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города Челябинска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Е.Н.ТЕФТЕЛЕВ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right"/>
        <w:outlineLvl w:val="0"/>
        <w:rPr>
          <w:color w:val="000000" w:themeColor="text1"/>
        </w:rPr>
      </w:pPr>
      <w:r w:rsidRPr="007F154A">
        <w:rPr>
          <w:color w:val="000000" w:themeColor="text1"/>
        </w:rPr>
        <w:t>Приложение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к постановлению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Администрации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города Челябинска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от 7 мая 2015 г. N 86-п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Title"/>
        <w:jc w:val="center"/>
        <w:rPr>
          <w:color w:val="000000" w:themeColor="text1"/>
        </w:rPr>
      </w:pPr>
      <w:bookmarkStart w:id="1" w:name="P35"/>
      <w:bookmarkEnd w:id="1"/>
    </w:p>
    <w:p w:rsidR="007F154A" w:rsidRDefault="007F154A">
      <w:pPr>
        <w:pStyle w:val="ConsPlusTitle"/>
        <w:jc w:val="center"/>
        <w:rPr>
          <w:color w:val="000000" w:themeColor="text1"/>
        </w:rPr>
      </w:pPr>
    </w:p>
    <w:p w:rsidR="007F154A" w:rsidRDefault="007F154A">
      <w:pPr>
        <w:pStyle w:val="ConsPlusTitle"/>
        <w:jc w:val="center"/>
        <w:rPr>
          <w:color w:val="000000" w:themeColor="text1"/>
        </w:rPr>
      </w:pPr>
    </w:p>
    <w:p w:rsidR="007F154A" w:rsidRDefault="007F154A">
      <w:pPr>
        <w:pStyle w:val="ConsPlusTitle"/>
        <w:jc w:val="center"/>
        <w:rPr>
          <w:color w:val="000000" w:themeColor="text1"/>
        </w:rPr>
      </w:pP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lastRenderedPageBreak/>
        <w:t>Административный регламент</w:t>
      </w: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t>предоставления муниципальной услуги "Предоставление</w:t>
      </w:r>
    </w:p>
    <w:p w:rsidR="007F154A" w:rsidRPr="007F154A" w:rsidRDefault="007F154A">
      <w:pPr>
        <w:pStyle w:val="ConsPlusTitle"/>
        <w:jc w:val="center"/>
        <w:rPr>
          <w:color w:val="000000" w:themeColor="text1"/>
        </w:rPr>
      </w:pPr>
      <w:r w:rsidRPr="007F154A">
        <w:rPr>
          <w:color w:val="000000" w:themeColor="text1"/>
        </w:rPr>
        <w:t>гражданам и юридическим лицам в аренду земельного участка"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1"/>
        <w:rPr>
          <w:color w:val="000000" w:themeColor="text1"/>
        </w:rPr>
      </w:pPr>
      <w:r w:rsidRPr="007F154A">
        <w:rPr>
          <w:color w:val="000000" w:themeColor="text1"/>
        </w:rPr>
        <w:t>I. Общие положения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1. Настоящий административный регламент предоставления муниципальной услуги "Предоставление гражданам и юридическим лицам в аренду земельного участка" (далее - административный регламент) устанавливает сроки и последовательность административных процедур при предоставлении муниципальной услуги "Предоставление гражданам и юридическим лицам в аренду земельного участка" (далее - муниципальная услуга) в соответствии с законодательством Российской Федерации.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2. Административный регламент разработан в соответствии: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с </w:t>
      </w:r>
      <w:hyperlink r:id="rId10" w:history="1">
        <w:r w:rsidRPr="007F154A">
          <w:rPr>
            <w:color w:val="000000" w:themeColor="text1"/>
          </w:rPr>
          <w:t>Конституцией</w:t>
        </w:r>
      </w:hyperlink>
      <w:r w:rsidRPr="007F154A">
        <w:rPr>
          <w:color w:val="000000" w:themeColor="text1"/>
        </w:rPr>
        <w:t xml:space="preserve"> Российской Федерации;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Земельным </w:t>
      </w:r>
      <w:hyperlink r:id="rId11" w:history="1">
        <w:r w:rsidRPr="007F154A">
          <w:rPr>
            <w:color w:val="000000" w:themeColor="text1"/>
          </w:rPr>
          <w:t>кодексом</w:t>
        </w:r>
      </w:hyperlink>
      <w:r w:rsidRPr="007F154A">
        <w:rPr>
          <w:color w:val="000000" w:themeColor="text1"/>
        </w:rPr>
        <w:t xml:space="preserve"> Российской Федерации;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12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25.10.2001 N 137-ФЗ "О введении в действие Земельного кодекса Российской Федерации";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13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14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24.07.2007 N 221-ФЗ "О государственном кадастре недвижимости";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15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Российской Федерации от 27.07.2010 N 210-ФЗ "Об организации предоставления государственных и муниципальных услуг";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16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Российской Федерации от 21.12.2010 N 178-ФЗ "О приватизации государственного и муниципального имущества";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17" w:history="1">
        <w:r w:rsidRPr="007F154A">
          <w:rPr>
            <w:color w:val="000000" w:themeColor="text1"/>
          </w:rPr>
          <w:t>распоряжением</w:t>
        </w:r>
      </w:hyperlink>
      <w:r w:rsidRPr="007F154A">
        <w:rPr>
          <w:color w:val="000000" w:themeColor="text1"/>
        </w:rPr>
        <w:t xml:space="preserve"> Правительства Российской Федерации от 17.12.2009 N 1339-р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18" w:history="1">
        <w:r w:rsidRPr="007F154A">
          <w:rPr>
            <w:color w:val="000000" w:themeColor="text1"/>
          </w:rPr>
          <w:t>приказом</w:t>
        </w:r>
      </w:hyperlink>
      <w:r w:rsidRPr="007F154A">
        <w:rPr>
          <w:color w:val="000000" w:themeColor="text1"/>
        </w:rPr>
        <w:t xml:space="preserve"> Министерства экономического развития Российской Федерации от 27.02.2015 N 1 "Об утверждении перечня документов, необходимых для приобретения прав на земельный участок";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19" w:history="1">
        <w:r w:rsidRPr="007F154A">
          <w:rPr>
            <w:color w:val="000000" w:themeColor="text1"/>
          </w:rPr>
          <w:t>постановлением</w:t>
        </w:r>
      </w:hyperlink>
      <w:r w:rsidRPr="007F154A">
        <w:rPr>
          <w:color w:val="000000" w:themeColor="text1"/>
        </w:rPr>
        <w:t xml:space="preserve"> Правительства Челябинской области от 13.12.2010 N 293-п "О Порядке разработки и утверждения административных регламентов предоставления государственных услуг";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20" w:history="1">
        <w:r w:rsidRPr="007F154A">
          <w:rPr>
            <w:color w:val="000000" w:themeColor="text1"/>
          </w:rPr>
          <w:t>Уставом</w:t>
        </w:r>
      </w:hyperlink>
      <w:r w:rsidRPr="007F154A">
        <w:rPr>
          <w:color w:val="000000" w:themeColor="text1"/>
        </w:rPr>
        <w:t xml:space="preserve"> города Челябинска;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21" w:history="1">
        <w:r w:rsidRPr="007F154A">
          <w:rPr>
            <w:color w:val="000000" w:themeColor="text1"/>
          </w:rPr>
          <w:t>решением</w:t>
        </w:r>
      </w:hyperlink>
      <w:r w:rsidRPr="007F154A">
        <w:rPr>
          <w:color w:val="000000" w:themeColor="text1"/>
        </w:rPr>
        <w:t xml:space="preserve"> Челябинской городской Думы от 29.05.2006 N 13/3 "Об утверждении Порядка оформления документов о предоставлении земельных участков для эксплуатации, строительства, проектирования и реконструкции объектов на территории города Челябинска" (далее - Порядок);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22" w:history="1">
        <w:r w:rsidRPr="007F154A">
          <w:rPr>
            <w:color w:val="000000" w:themeColor="text1"/>
          </w:rPr>
          <w:t>постановлением</w:t>
        </w:r>
      </w:hyperlink>
      <w:r w:rsidRPr="007F154A">
        <w:rPr>
          <w:color w:val="000000" w:themeColor="text1"/>
        </w:rPr>
        <w:t xml:space="preserve"> Администрации города Челябинска от 18.04.2011 N 80-п "Об утверждении Порядка разработки и утверждения административных регламентов предоставления муниципальных услуг".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3. Информация о настоящем административном регламенте и предоставляемой муниципальной услуге подлежит размещению в реестре государственных и муниципальных услуг, оказываемых на территории муниципального образования "город Челябинск".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4. Регламент подлежит опубликованию в порядке, установленном для опубликования муниципальных правовых актов города Челябинска.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1"/>
        <w:rPr>
          <w:color w:val="000000" w:themeColor="text1"/>
        </w:rPr>
      </w:pPr>
      <w:r w:rsidRPr="007F154A">
        <w:rPr>
          <w:color w:val="000000" w:themeColor="text1"/>
        </w:rPr>
        <w:t>II. Стандарт предоставления 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5. Наименование муниципальной услуги - муниципальная услуга "Предоставление гражданам и юридическим лицам в аренду земельного участка".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6. Муниципальная услуга предоставляется Администрацией города Челябинска (далее - Администрация города; орган, предоставляющий муниципальную услугу).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Исполнителем муниципальной услуги является Комитет по управлению имуществом и </w:t>
      </w:r>
      <w:r w:rsidRPr="007F154A">
        <w:rPr>
          <w:color w:val="000000" w:themeColor="text1"/>
        </w:rPr>
        <w:lastRenderedPageBreak/>
        <w:t>земельным отношениям города Челябинска (далее - Комитет).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При предоставлении муниципальной услуги Администрация города взаимодействует с органами государственной власти, органами местного самоуправления города Челябинска, учреждениями и организациями всех форм собственности, в том числе с Муниципальным автономным учреждением "Многофункциональный центр по предоставлению государственных и муниципальных услуг города Челябинска" (далее - МФЦ), с гражданами в порядке, предусмотренном законодательством Российской Федерации.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Муниципальная услуга предоставляется гражданину (далее - лицо, обратившееся за предоставлением муниципальной услуги, заявитель) непосредственно Комитетом в одной из следующих форм по выбору гражданина: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"одного окна";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7. Результатом предоставления муниципальной услуги является: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заключение договора аренды земельного участка;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решение об отказе в предоставлении в аренду земельного участка.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2" w:name="P85"/>
      <w:bookmarkEnd w:id="2"/>
      <w:r w:rsidRPr="007F154A">
        <w:rPr>
          <w:color w:val="000000" w:themeColor="text1"/>
        </w:rPr>
        <w:t>8. Срок предоставления муниципальной услуги не должен превышать два месяца со дня поступления заявления в Комитет (регистрации в книге регистрации заявлений получателей муниципальной услуги):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подготовка и направление проекта договора аренды земельного участка, решение об отказе в предоставлении в аренду земельного участка - 30 календарных дней с момента поступления заявления в Комитет;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подписание и предоставление заявителем в Комитет проекта договора аренды земельного участка - 30 календарных дней со дня получения заявителем проекта договора аренды земельного участка.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подачи гражданином или юридическим лицом заявления и документов через МФЦ срок предоставления муниципальной услуги исчисляется со дня передачи МФЦ такого заявления и документов в Комитет.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9. Предоставление муниципальной услуги осуществляется в соответствии: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с Земельным </w:t>
      </w:r>
      <w:hyperlink r:id="rId23" w:history="1">
        <w:r w:rsidRPr="007F154A">
          <w:rPr>
            <w:color w:val="000000" w:themeColor="text1"/>
          </w:rPr>
          <w:t>кодексом</w:t>
        </w:r>
      </w:hyperlink>
      <w:r w:rsidRPr="007F154A">
        <w:rPr>
          <w:color w:val="000000" w:themeColor="text1"/>
        </w:rPr>
        <w:t xml:space="preserve"> Российской Федерации;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Гражданским </w:t>
      </w:r>
      <w:hyperlink r:id="rId24" w:history="1">
        <w:r w:rsidRPr="007F154A">
          <w:rPr>
            <w:color w:val="000000" w:themeColor="text1"/>
          </w:rPr>
          <w:t>кодексом</w:t>
        </w:r>
      </w:hyperlink>
      <w:r w:rsidRPr="007F154A">
        <w:rPr>
          <w:color w:val="000000" w:themeColor="text1"/>
        </w:rPr>
        <w:t xml:space="preserve"> Российской Федерации;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25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25.10.2001 N 137-ФЗ "О введении в действие Земельного кодекса Российской Федерации";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26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27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27.07.2006 N 152-ФЗ "О персональных данных";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28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Российской Федерации от 27.07.2010 N 210-ФЗ "Об организации предоставления государственных и муниципальных услуг";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Федеральным </w:t>
      </w:r>
      <w:hyperlink r:id="rId29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30" w:history="1">
        <w:r w:rsidRPr="007F154A">
          <w:rPr>
            <w:color w:val="000000" w:themeColor="text1"/>
          </w:rPr>
          <w:t>постановлением</w:t>
        </w:r>
      </w:hyperlink>
      <w:r w:rsidRPr="007F154A">
        <w:rPr>
          <w:color w:val="000000" w:themeColor="text1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</w:t>
      </w:r>
      <w:r w:rsidRPr="007F154A">
        <w:rPr>
          <w:color w:val="000000" w:themeColor="text1"/>
        </w:rPr>
        <w:lastRenderedPageBreak/>
        <w:t>должностных лиц государственных внебюджетных фондов Российской Федерации";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31" w:history="1">
        <w:r w:rsidRPr="007F154A">
          <w:rPr>
            <w:color w:val="000000" w:themeColor="text1"/>
          </w:rPr>
          <w:t>решением</w:t>
        </w:r>
      </w:hyperlink>
      <w:r w:rsidRPr="007F154A">
        <w:rPr>
          <w:color w:val="000000" w:themeColor="text1"/>
        </w:rPr>
        <w:t xml:space="preserve"> Челябинской городской Думы от 29.05.2006 N 13/3 "Об утверждении Порядка оформления документов о предоставлении земельных участков для эксплуатации, строительства, проектирования и реконструкции объектов на территории города Челябинска" (далее - Порядок);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</w:t>
      </w:r>
      <w:hyperlink r:id="rId32" w:history="1">
        <w:r w:rsidRPr="007F154A">
          <w:rPr>
            <w:color w:val="000000" w:themeColor="text1"/>
          </w:rPr>
          <w:t>перечнем</w:t>
        </w:r>
      </w:hyperlink>
      <w:r w:rsidRPr="007F154A">
        <w:rPr>
          <w:color w:val="000000" w:themeColor="text1"/>
        </w:rPr>
        <w:t xml:space="preserve"> муниципальных и государственных услуг, предоставляемых Администрацией города Челябинска, утвержденным правовым актом Администрации города Челябинска;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настоящим административным регламентом.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Перечень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документов, необходимых для предоставления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10. Для предоставления муниципальной услуги ее исполнителю необходимо в соответствии с действующим законодательством Российской Федерации рассмотреть вопрос по существу, для чего необходимы документы, указанные в </w:t>
      </w:r>
      <w:hyperlink w:anchor="P107" w:history="1">
        <w:r w:rsidRPr="007F154A">
          <w:rPr>
            <w:color w:val="000000" w:themeColor="text1"/>
          </w:rPr>
          <w:t>пунктах 10.1</w:t>
        </w:r>
      </w:hyperlink>
      <w:r w:rsidRPr="007F154A">
        <w:rPr>
          <w:color w:val="000000" w:themeColor="text1"/>
        </w:rPr>
        <w:t xml:space="preserve"> и </w:t>
      </w:r>
      <w:hyperlink w:anchor="P115" w:history="1">
        <w:r w:rsidRPr="007F154A">
          <w:rPr>
            <w:color w:val="000000" w:themeColor="text1"/>
          </w:rPr>
          <w:t>10.2</w:t>
        </w:r>
      </w:hyperlink>
      <w:r w:rsidRPr="007F154A">
        <w:rPr>
          <w:color w:val="000000" w:themeColor="text1"/>
        </w:rPr>
        <w:t xml:space="preserve"> настоящего административного регламента.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3" w:name="P107"/>
      <w:bookmarkEnd w:id="3"/>
      <w:r w:rsidRPr="007F154A">
        <w:rPr>
          <w:color w:val="000000" w:themeColor="text1"/>
        </w:rPr>
        <w:t>10.1. Лицо, обратившееся за предоставлением муниципальной услуги, представляет самостоятельно: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4" w:name="P108"/>
      <w:bookmarkEnd w:id="4"/>
      <w:r w:rsidRPr="007F154A">
        <w:rPr>
          <w:color w:val="000000" w:themeColor="text1"/>
        </w:rPr>
        <w:t xml:space="preserve">1) </w:t>
      </w:r>
      <w:hyperlink w:anchor="P322" w:history="1">
        <w:r w:rsidRPr="007F154A">
          <w:rPr>
            <w:color w:val="000000" w:themeColor="text1"/>
          </w:rPr>
          <w:t>заявление</w:t>
        </w:r>
      </w:hyperlink>
      <w:r w:rsidRPr="007F154A">
        <w:rPr>
          <w:color w:val="000000" w:themeColor="text1"/>
        </w:rPr>
        <w:t xml:space="preserve"> на имя председателя Комитета о предоставлении земельного участка в аренду с согласием на обработку своих персональных, данных при сохранении их конфиденциальности в соответствии с Федеральным </w:t>
      </w:r>
      <w:hyperlink r:id="rId33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от 27.07.2006 N 152-ФЗ "О персональных данных" (приложение 1);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копию паспорта (при его отсутствии - иных документов), удостоверяющего личность заявителя, заверенную в установленном законодательством порядке, либо личность представителя юридического лица в случае, если с заявлением о предоставлении муниципальной услуги обращается юридическое лицо;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5" w:name="P110"/>
      <w:bookmarkEnd w:id="5"/>
      <w:r w:rsidRPr="007F154A">
        <w:rPr>
          <w:color w:val="000000" w:themeColor="text1"/>
        </w:rPr>
        <w:t>3) копию документа, заверенную в установленном законодательством порядке,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4) копию документа, заверенную в установленном законодательством порядке, подтверждающего обстоятельства, дающие право приобретения земельного участка, в том числе на особых условиях, в аренду на условиях, установленных земельным законодательством, если данное обстоятельство не следует из документов, указанных в </w:t>
      </w:r>
      <w:hyperlink w:anchor="P108" w:history="1">
        <w:r w:rsidRPr="007F154A">
          <w:rPr>
            <w:color w:val="000000" w:themeColor="text1"/>
          </w:rPr>
          <w:t>пунктах 1</w:t>
        </w:r>
      </w:hyperlink>
      <w:r w:rsidRPr="007F154A">
        <w:rPr>
          <w:color w:val="000000" w:themeColor="text1"/>
        </w:rPr>
        <w:t xml:space="preserve"> - </w:t>
      </w:r>
      <w:hyperlink w:anchor="P110" w:history="1">
        <w:r w:rsidRPr="007F154A">
          <w:rPr>
            <w:color w:val="000000" w:themeColor="text1"/>
          </w:rPr>
          <w:t>3</w:t>
        </w:r>
      </w:hyperlink>
      <w:r w:rsidRPr="007F154A">
        <w:rPr>
          <w:color w:val="000000" w:themeColor="text1"/>
        </w:rPr>
        <w:t xml:space="preserve"> настоящего перечня;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5) копии документов, заверенные в установленном законодательством порядке, удостоверяющих (устанавливающих) права на здание, строение, сооружение, расположенные на испрашиваемом земельном участке,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(далее - ЕГРП);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6) копии документов, заверенные в установленном законодательством порядке,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7)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права на безвозмездное пользование, с указанием (при их наличии у заявителя) их кадастровых (инвентарных) номеров и адресных ориентиров.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6" w:name="P115"/>
      <w:bookmarkEnd w:id="6"/>
      <w:r w:rsidRPr="007F154A">
        <w:rPr>
          <w:color w:val="000000" w:themeColor="text1"/>
        </w:rPr>
        <w:t>10.2. Заявитель, обратившийся за предоставлением муниципальной услуги, вправе представить по собственной инициативе: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1)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</w:t>
      </w:r>
      <w:r w:rsidRPr="007F154A">
        <w:rPr>
          <w:color w:val="000000" w:themeColor="text1"/>
        </w:rPr>
        <w:lastRenderedPageBreak/>
        <w:t>земельный участок;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при наличии зданий, строений, сооружений на приобретаемом земельном участке - выписку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3)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4) кадастровый паспорт земельного участка либо кадастровую выписку о земельном участке.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7" w:name="P120"/>
      <w:bookmarkEnd w:id="7"/>
      <w:r w:rsidRPr="007F154A">
        <w:rPr>
          <w:color w:val="000000" w:themeColor="text1"/>
        </w:rPr>
        <w:t xml:space="preserve">11. Документы (сведения, содержащиеся в них) и информация, которые орган местного самоуправления не вправе требовать от заявителя </w:t>
      </w:r>
      <w:hyperlink w:anchor="P115" w:history="1">
        <w:r w:rsidRPr="007F154A">
          <w:rPr>
            <w:color w:val="000000" w:themeColor="text1"/>
          </w:rPr>
          <w:t>(пункт 10.2)</w:t>
        </w:r>
      </w:hyperlink>
      <w:r w:rsidRPr="007F154A">
        <w:rPr>
          <w:color w:val="000000" w:themeColor="text1"/>
        </w:rPr>
        <w:t>, с их письменного согласия приобщаются к заявлению посредством получения документов и информации по межведомственному запросу, направленному при наличии технической возможности в электронной форме.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если на запрос ответ от органа, предоставляющего соответствующие документы и информацию, не поступил, ответственный специалист Комитета разъясняет заявителю его право на самостоятельное предоставление документов и информации и направляет повторный запрос.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Если в представленных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по существу, то заявитель вправе представить другие документы в обоснование своей позиции.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В случае подачи заявления несколькими заявителями соблюдение требований по предоставлению вышеуказанных документов, указанных в </w:t>
      </w:r>
      <w:hyperlink w:anchor="P107" w:history="1">
        <w:r w:rsidRPr="007F154A">
          <w:rPr>
            <w:color w:val="000000" w:themeColor="text1"/>
          </w:rPr>
          <w:t>п. 10.1</w:t>
        </w:r>
      </w:hyperlink>
      <w:r w:rsidRPr="007F154A">
        <w:rPr>
          <w:color w:val="000000" w:themeColor="text1"/>
        </w:rPr>
        <w:t xml:space="preserve"> настоящего регламента, относится ко всем заявителям одновременно.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Заявление и документы, представленные через МФЦ, подписываются и датируются в присутствии специалиста МФЦ.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Копии документов должны быть заверены в порядке, установленном действующим законодательством для заверения копий документов с подлинников. Специалисты Комитета (специалисты МФЦ, в случае подачи заявления и документов через МФЦ), принимающие документы, вправе заверять документы самостоятельно путем сверки с оригиналом и проставления отметки о заверении копий документов на копиях.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Основания для отказа в приеме документов,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необходимых для предоставления 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12. Основаниями для отказа в приеме документов, необходимых для предоставления муниципальной услуги, являются: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подача заявления и документов неуполномоченным лицом;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представление заявления и документов, которые не соответствуют требованиям законодательства и требованиям настоящего административного регламента.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выявления изложенных в настоящем пункте оснований,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Основания для отказа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lastRenderedPageBreak/>
        <w:t>в предоставлении земельного участка в аренду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8" w:name="P141"/>
      <w:bookmarkEnd w:id="8"/>
      <w:r w:rsidRPr="007F154A">
        <w:rPr>
          <w:color w:val="000000" w:themeColor="text1"/>
        </w:rPr>
        <w:t>13. Основаниями для отказа в предоставлении земельного участка в аренду являются: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нарушение требований федерального законодательства, законов Челябинской области, муниципальных правовых актов органа местного самоуправления, требований настоящего регламента;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невозможность предоставления муниципальной услуги по основаниям, предусмотренным федеральными законами;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3) предоставление не всех документов, предусмотренных </w:t>
      </w:r>
      <w:hyperlink w:anchor="P107" w:history="1">
        <w:r w:rsidRPr="007F154A">
          <w:rPr>
            <w:color w:val="000000" w:themeColor="text1"/>
          </w:rPr>
          <w:t>пунктом 10.1</w:t>
        </w:r>
      </w:hyperlink>
      <w:r w:rsidRPr="007F154A">
        <w:rPr>
          <w:color w:val="000000" w:themeColor="text1"/>
        </w:rPr>
        <w:t>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4) выявление в представленных заявителем документах сведений, не соответствующих действительности (противоречий).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Отказ оформляется письменным уведомлением Комитета об отказе в предоставлении земельного участка на безвозмездное пользование.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Размер платы, взимаемой с заявителя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при предоставлении муниципальной услуги.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Требования к помещениям, в которых предоставляется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муниципальная услуга, показатели доступности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и качества предоставления 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9" w:name="P154"/>
      <w:bookmarkEnd w:id="9"/>
      <w:r w:rsidRPr="007F154A">
        <w:rPr>
          <w:color w:val="000000" w:themeColor="text1"/>
        </w:rPr>
        <w:t>14. Муниципальная услуга в соответствии с настоящим административным регламентом предоставляется бесплатно.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15. Срок ожидания заявителя в очереди при приеме заявления на рассмотрение в Комитете не должен превышать 15 минут.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16. Рабочее место специалиста Комитета оснащается настенной вывеской с указанием фамилии, имени, отчества и должности.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Помещение, в котором осуществляется прием обращений от заявителей, должно обеспечивать: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комфортное расположение заявителя и специалиста Комитета;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возможность и удобство оформления заявителем письменного обращения;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возможность копирования документов;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доступ к нормативным правовым актам, регулирующим предоставление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наличие письменных принадлежностей и бумаги формата А4.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1. Основные требования, предъявляемые к доступности и качеству предоставления муниципальной услуги: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полнота информирования заявителей о ходе рассмотрения заявления;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строгое соблюдение сроков предоставления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3) профессиональная подготовка специалистов органа, осуществляющего предоставление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5) оперативность вынесения решения в отношении рассматриваемого заявления.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Порядок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получения заявителем информации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о предоставлении 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17. Информация о порядке получения заявителем муниципальной услуги предоставляется: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непосредственно Комитетом либо МФЦ путем письменного обращения или путем устного </w:t>
      </w:r>
      <w:r w:rsidRPr="007F154A">
        <w:rPr>
          <w:color w:val="000000" w:themeColor="text1"/>
        </w:rPr>
        <w:lastRenderedPageBreak/>
        <w:t>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посредством размещения информации о предоставлении муниципальной услуги, в том числе на официальном сайте Комитета и Администрации города;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путем публикации информационных материалов в средствах массовой информации;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иными способами информирования.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18. К порядку рассмотрения устных и письменных обращений граждан по вопросам предоставления муниципальной услуги применяются правила, установленные действующим законодательством для рассмотрения обращения граждан, с учетом положений настоящего административного регламента.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19. Информация о месте нахождения и графике работы: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Комитет: город Челябинск, ул. Тимирязева, 36, кабинет 23 (отдел по организации и контролю предоставления муниципальных услуг).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Дни и время приема заявлений и документов: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понедельник - четверг: с 8 ч. 30 мин. до 17 ч. 30 мин.;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пятница - с 8 ч. 30 мин. до 16 ч. 15 мин.;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обед - с 12 ч. до 12 ч. 45 мин.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Телефон Комитета для справок: 263-49-35.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Почтовый адрес для направления документов и обращений: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Комитет, ул. Тимирязева, 36, г. Челябинск, 454113.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Адрес официального сайта Комитета: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http://www.kuizo.ru;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МФЦ: город Челябинск, улица Труда, дом 162/164, ул. Комарова, дом 39, ул. Сони Кривой, дом 75А.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Дни и время приема: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понедельник - с 9 ч. до 18 ч., вторник - с 8 ч. до 20 ч.,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среда - пятница - с 9 ч. до 19 ч.,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суббота - с 9 ч. до 14 ч.,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воскресенье - выходной день.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Телефон МФЦ для справок: 211-08-92.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1"/>
        <w:rPr>
          <w:color w:val="000000" w:themeColor="text1"/>
        </w:rPr>
      </w:pPr>
      <w:r w:rsidRPr="007F154A">
        <w:rPr>
          <w:color w:val="000000" w:themeColor="text1"/>
        </w:rPr>
        <w:t>III. Административные процедуры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Описание последовательности действий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при предоставлении 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20. Предоставление муниципальной услуги включает в себя последовательность следующих административных процедур: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прием и регистрация заявления о предоставлении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определение ответственного специалиста Комитета, проверка представленных заявителем сведений;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принятие решения по результатам рассмотрения заявления и документов в соответствии с настоящим административным регламентом;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формирование учетного дела заявителя, в отношении которого вынесено решение по результатам предоставления муниципальной услуги.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Прием и регистрация заявления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о предоставлении 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21. Основанием для начала административной процедуры является обращение заявителя с комплектом документов для предоставления муниципальной услуги в Комитет либо в МФЦ лично либо через уполномоченного представителя.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В случае представления комплекта документов в иное структурное подразделение органа, предоставляющего муниципальную услугу, указанные документы без регистрации не позднее </w:t>
      </w:r>
      <w:r w:rsidRPr="007F154A">
        <w:rPr>
          <w:color w:val="000000" w:themeColor="text1"/>
        </w:rPr>
        <w:lastRenderedPageBreak/>
        <w:t>следующего рабочего дня со дня поступления подлежат передаче в орган, предоставляющий муниципальную услугу.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При этом в случае предоставления заявителем документов одновременно в Комитет и МФЦ рассматривается заявление, поступившее исполнителю муниципальной услуги ранее.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Заявление о предоставлении муниципальной услуги регистрируется Комитетом в установленном порядке.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После регистрации заявление и документы передаются председателю Комитета для проставления соответствующей резолюции, после чего заявление и документы передаются в структурное подразделение Комитета для предоставления муниципальной услуги в порядке, установленном настоящим административным регламентом.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подачи комплекта документов для предоставления муниципальной услуги в МФЦ указанные документы подлежат передаче в Комитет для предоставления муниципальной услуги в установленном порядке.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В случаях, предусмотренных </w:t>
      </w:r>
      <w:hyperlink w:anchor="P120" w:history="1">
        <w:r w:rsidRPr="007F154A">
          <w:rPr>
            <w:color w:val="000000" w:themeColor="text1"/>
          </w:rPr>
          <w:t>пунктом 11</w:t>
        </w:r>
      </w:hyperlink>
      <w:r w:rsidRPr="007F154A">
        <w:rPr>
          <w:color w:val="000000" w:themeColor="text1"/>
        </w:rPr>
        <w:t xml:space="preserve"> и </w:t>
      </w:r>
      <w:hyperlink w:anchor="P141" w:history="1">
        <w:r w:rsidRPr="007F154A">
          <w:rPr>
            <w:color w:val="000000" w:themeColor="text1"/>
          </w:rPr>
          <w:t>13</w:t>
        </w:r>
      </w:hyperlink>
      <w:r w:rsidRPr="007F154A">
        <w:rPr>
          <w:color w:val="000000" w:themeColor="text1"/>
        </w:rPr>
        <w:t xml:space="preserve"> настоящего административного регламента, заявление с документами может быть возвращено заявителю без регистрации с устным разъяснением причин отказа в приеме документов.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если заявитель настаивает на регистрации заявления и приеме документов, заявление подлежит регистрации в установленном порядке с последующим письменным уведомлением о результатах рассмотрения заявления и документов.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Документы, поступившие в Комитет до 15 ч., регистрируются в день поступления, поступившие после 15 ч. - на следующий рабочий день.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Определение ответственного специалиста Комитета,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проверка представленных заявителем сведений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22. Основанием для начала административной процедуры является поступление в структурное подразделение Комитета документов с соответствующей резолюцией председателя Комитета, требующих проверки полноты и достоверности указанных в них сведений, после чего начальником структурного подразделения Комитета назначается ответственный специалист.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Ответственный специалист изучает документы, осуществляет проверку представленных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10 рабочих дней с даты регистрации заявления осуществляет подготовку и направление необходимых межведомственных запросов.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На основании письменного заявления в течение 10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</w:t>
      </w:r>
      <w:hyperlink w:anchor="P107" w:history="1">
        <w:r w:rsidRPr="007F154A">
          <w:rPr>
            <w:color w:val="000000" w:themeColor="text1"/>
          </w:rPr>
          <w:t>пунктами 10.1</w:t>
        </w:r>
      </w:hyperlink>
      <w:r w:rsidRPr="007F154A">
        <w:rPr>
          <w:color w:val="000000" w:themeColor="text1"/>
        </w:rPr>
        <w:t xml:space="preserve">, </w:t>
      </w:r>
      <w:hyperlink w:anchor="P115" w:history="1">
        <w:r w:rsidRPr="007F154A">
          <w:rPr>
            <w:color w:val="000000" w:themeColor="text1"/>
          </w:rPr>
          <w:t>10.2</w:t>
        </w:r>
      </w:hyperlink>
      <w:r w:rsidRPr="007F154A">
        <w:rPr>
          <w:color w:val="000000" w:themeColor="text1"/>
        </w:rPr>
        <w:t xml:space="preserve"> настоящего административного регламента.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23. Заявление о предоставлении муниципальной услуги подлежит рассмотрению в течение месяца со дня его регистрации.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24.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специалисту Комитета.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При рассмотрении заявления и представленных документов ответственные специалисты Комитета вправе осуществлять проверку сведений, представленных заявителем, которые имеют юридическое значение для принятия решения по результатам рассмотрения заявления и приложенных к нему документов.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lastRenderedPageBreak/>
        <w:t>Принятие решения по результатам рассмотрения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заявления и документов в соответствии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с настоящим административным регламентом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25. По результатам рассмотрения заявления и документов, представленных заявителем, ответственный специалист Комитета осуществляет подготовку: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проекта договора аренды земельного участка;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- письменного уведомления о приостановлении предоставления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- письменного уведомления об отказе в предоставлении земельного участка в аренду (далее - письменное уведомление) по основаниям, установленным </w:t>
      </w:r>
      <w:hyperlink w:anchor="P154" w:history="1">
        <w:r w:rsidRPr="007F154A">
          <w:rPr>
            <w:color w:val="000000" w:themeColor="text1"/>
          </w:rPr>
          <w:t>пунктом 14</w:t>
        </w:r>
      </w:hyperlink>
      <w:r w:rsidRPr="007F154A">
        <w:rPr>
          <w:color w:val="000000" w:themeColor="text1"/>
        </w:rPr>
        <w:t xml:space="preserve"> настоящего административного регламента.</w:t>
      </w:r>
    </w:p>
    <w:p w:rsidR="007F154A" w:rsidRPr="007F154A" w:rsidRDefault="004C6C7E">
      <w:pPr>
        <w:pStyle w:val="ConsPlusNormal"/>
        <w:ind w:firstLine="540"/>
        <w:jc w:val="both"/>
        <w:rPr>
          <w:color w:val="000000" w:themeColor="text1"/>
        </w:rPr>
      </w:pPr>
      <w:hyperlink w:anchor="P360" w:history="1">
        <w:r w:rsidR="007F154A" w:rsidRPr="007F154A">
          <w:rPr>
            <w:color w:val="000000" w:themeColor="text1"/>
          </w:rPr>
          <w:t>Блок-схема</w:t>
        </w:r>
      </w:hyperlink>
      <w:r w:rsidR="007F154A" w:rsidRPr="007F154A">
        <w:rPr>
          <w:color w:val="000000" w:themeColor="text1"/>
        </w:rPr>
        <w:t xml:space="preserve"> предоставления муниципальной услуги приводится в приложении 2 к настоящему регламенту.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26. Договор о предоставлении земельного участка на праве аренды подлежит согласованию председателем Комитета.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Договор аренды земельного участка визируется специалистом, его подготовившим, начальником отдела и председателем Комитета.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После подписания председателем Комитета договора аренды земельного участка специалист отдела обеспечивает направление решения о предоставлении земельного участка и договора о предоставлении земельного участка аренду заявителю в срок, который не должен превышать срока, указанного в </w:t>
      </w:r>
      <w:hyperlink w:anchor="P85" w:history="1">
        <w:r w:rsidRPr="007F154A">
          <w:rPr>
            <w:color w:val="000000" w:themeColor="text1"/>
          </w:rPr>
          <w:t>пункте 8</w:t>
        </w:r>
      </w:hyperlink>
      <w:r w:rsidRPr="007F154A">
        <w:rPr>
          <w:color w:val="000000" w:themeColor="text1"/>
        </w:rPr>
        <w:t xml:space="preserve"> настоящего административного регламента.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В случае подачи комплекта документов для предоставления муниципальной услуги через МФЦ и при наличии соответствующей отметки в заявлении, правового акта о предоставлении в аренду земельного участка направляются в МФЦ для последующего вручения (направления посредством почтового отправления заказным письмом с уведомлением о вручении либо непосредственного вручения) заявителю не позднее срока, установленного </w:t>
      </w:r>
      <w:hyperlink w:anchor="P85" w:history="1">
        <w:r w:rsidRPr="007F154A">
          <w:rPr>
            <w:color w:val="000000" w:themeColor="text1"/>
          </w:rPr>
          <w:t>пунктом 8</w:t>
        </w:r>
      </w:hyperlink>
      <w:r w:rsidRPr="007F154A">
        <w:rPr>
          <w:color w:val="000000" w:themeColor="text1"/>
        </w:rPr>
        <w:t xml:space="preserve"> настоящего административного регламента, что является окончанием предоставления муниципальной услуги.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МФЦ в обязательном порядке уведомляет Комитет о получении заявителем (направлении заявителю) решения или договора о предоставлении в аренду земельного участка по результатам предоставления муниципальной услуги.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подачи комплекта документов через МФЦ при отсутствии соответствующей отметки в заявлении Комитет уведомляет МФЦ о результатах предоставления муниципальной услуги путем направления копии документа, подтверждающего принятие решения по результатам предоставления муниципальной услуги, и копии договора о предоставлении в аренду земельного участка.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предоставления муниципальной услуги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документ, подтверждающий принятие решения по результатам предоставления муниципальной услуги, может быть получен заявителем в электронной форме при наличии технической возможности.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2"/>
        <w:rPr>
          <w:color w:val="000000" w:themeColor="text1"/>
        </w:rPr>
      </w:pPr>
      <w:r w:rsidRPr="007F154A">
        <w:rPr>
          <w:color w:val="000000" w:themeColor="text1"/>
        </w:rPr>
        <w:t>Формирование учетного дела заявителя,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в отношении которого вынесено решение по результатам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предоставления муниципальной услуги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27. Основанием для начала административной процедуры является вручение или направление заявителю соответствующего решения или договора о предоставлении в аренду земельного участка либо письменного уведомления по результатам предоставления муниципальной услуги.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28. Ответственный специалист Комитета формирует учетные дела заявителей.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Сформированные учетные дела заявителей подлежат систематизации и хранению в алфавитном порядке (по присваиваемому номеру договора), исходя из года принятия правовых актов о предоставлении земельного участка.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Все последующие учетные дела заявителей не приобщаются к первичному учетному делу.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lastRenderedPageBreak/>
        <w:t>Самостоятельному учету и хранению подлежат учетные дела заявителей, в отношении которых вынесено решение об отказе в предоставлении земельного участка на праве аренды.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1"/>
        <w:rPr>
          <w:color w:val="000000" w:themeColor="text1"/>
        </w:rPr>
      </w:pPr>
      <w:r w:rsidRPr="007F154A">
        <w:rPr>
          <w:color w:val="000000" w:themeColor="text1"/>
        </w:rPr>
        <w:t>IV. Формы контроля исполнения административного регламента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29. 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предоставлению муниципальной услуги, проверок соблюдения и исполнения специалистами Комитета настоящего административного регламента, иных правовых актов.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подготовку ответов на обращения заявителей по результатам предоставления муниципальной услуги, содержащие жалобы на решения, действия (бездействие) ответственных лиц.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В случае выявления нарушения прав заявителей виновные лица привлекаются к ответственности в соответствии с законодательством Российской Федерации.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outlineLvl w:val="1"/>
        <w:rPr>
          <w:color w:val="000000" w:themeColor="text1"/>
        </w:rPr>
      </w:pPr>
      <w:r w:rsidRPr="007F154A">
        <w:rPr>
          <w:color w:val="000000" w:themeColor="text1"/>
        </w:rPr>
        <w:t>V. Досудебный (внесудебный) порядок обжалования решений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и действий (бездействия) органа, должностного лица,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предоставляющего муниципальную услугу,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либо муниципального служащего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30. Заявитель вправе подать жалобу на решения и действия (бездействие) органа, должностного лица, предоставляющего муниципальную услугу, либо муниципального служащего в Комитет либо в вышестоящий орган - Администрацию города Челябинска в письменной форме на бумажном носителе или в электронной форме.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города, федеральной государственной информационной системы "Единый портал государственных и муниципальных услуг (функций)" (при наличии технической возможности органа, предоставляющего муниципальную услугу, на момент обращения гражданина), а также может быть принята при личном приеме заявителя председателем Комитета, заместителем председателя Комитета.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31. Заявитель может обратиться с жалобой в том числе в следующих случаях: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нарушения срока регистрации заявления о предоставлении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нарушения срока предоставления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 для предоставления муниципальной услуги, у заявителя;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6) затребования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 города </w:t>
      </w:r>
      <w:r w:rsidRPr="007F154A">
        <w:rPr>
          <w:color w:val="000000" w:themeColor="text1"/>
        </w:rPr>
        <w:lastRenderedPageBreak/>
        <w:t>Челябинска;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32. Жалоба должна содержать: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33. Поступившая жалоба подлежит регистрации не позднее следующего рабочего дня со дня ее поступления и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города, должностного лица Администрации города,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(15 рабочих дней) таких исправлений - в течение 5 рабочих дней со дня ее регистрации.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bookmarkStart w:id="10" w:name="P294"/>
      <w:bookmarkEnd w:id="10"/>
      <w:r w:rsidRPr="007F154A">
        <w:rPr>
          <w:color w:val="000000" w:themeColor="text1"/>
        </w:rPr>
        <w:t>34. Орган, рассмотревший жалобу, принимает одно из следующих решений: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города Челябинска, а также в иных формах;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>2) отказывает в удовлетворении жалобы.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35. Не позднее дня, следующего за днем принятия решения, указанного в </w:t>
      </w:r>
      <w:hyperlink w:anchor="P294" w:history="1">
        <w:r w:rsidRPr="007F154A">
          <w:rPr>
            <w:color w:val="000000" w:themeColor="text1"/>
          </w:rPr>
          <w:t>пункте 36</w:t>
        </w:r>
      </w:hyperlink>
      <w:r w:rsidRPr="007F154A">
        <w:rPr>
          <w:color w:val="000000" w:themeColor="text1"/>
        </w:rPr>
        <w:t xml:space="preserve"> настоящего административного регламента, заявителю в письменной форме и по желанию заявителя в электронной форме (при наличии технической возможности) направляется мотивированный ответ о результатах рассмотрения жалобы.</w:t>
      </w:r>
    </w:p>
    <w:p w:rsidR="007F154A" w:rsidRPr="007F154A" w:rsidRDefault="007F154A">
      <w:pPr>
        <w:pStyle w:val="ConsPlusNormal"/>
        <w:ind w:firstLine="540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36. К отношениям, не урегулированным нормами настоящего раздела, применяются положения </w:t>
      </w:r>
      <w:hyperlink r:id="rId34" w:history="1">
        <w:r w:rsidRPr="007F154A">
          <w:rPr>
            <w:color w:val="000000" w:themeColor="text1"/>
          </w:rPr>
          <w:t>постановления</w:t>
        </w:r>
      </w:hyperlink>
      <w:r w:rsidRPr="007F154A">
        <w:rPr>
          <w:color w:val="000000" w:themeColor="text1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Федерации".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right"/>
        <w:rPr>
          <w:color w:val="000000" w:themeColor="text1"/>
        </w:rPr>
      </w:pPr>
    </w:p>
    <w:p w:rsidR="007F154A" w:rsidRDefault="007F154A">
      <w:pPr>
        <w:pStyle w:val="ConsPlusNormal"/>
        <w:jc w:val="right"/>
        <w:rPr>
          <w:color w:val="000000" w:themeColor="text1"/>
        </w:rPr>
      </w:pPr>
    </w:p>
    <w:p w:rsidR="007F154A" w:rsidRDefault="007F154A">
      <w:pPr>
        <w:pStyle w:val="ConsPlusNormal"/>
        <w:jc w:val="right"/>
        <w:rPr>
          <w:color w:val="000000" w:themeColor="text1"/>
        </w:rPr>
      </w:pP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Председатель Комитета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по управлению имуществом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и земельным отношениям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города Челябинска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С.А.ЧИГИНЦЕВ</w:t>
      </w:r>
    </w:p>
    <w:p w:rsidR="007F154A" w:rsidRPr="007F154A" w:rsidRDefault="007F154A">
      <w:pPr>
        <w:pStyle w:val="ConsPlusNormal"/>
        <w:jc w:val="right"/>
        <w:outlineLvl w:val="1"/>
        <w:rPr>
          <w:color w:val="000000" w:themeColor="text1"/>
        </w:rPr>
      </w:pPr>
      <w:r w:rsidRPr="007F154A">
        <w:rPr>
          <w:color w:val="000000" w:themeColor="text1"/>
        </w:rPr>
        <w:lastRenderedPageBreak/>
        <w:t>Приложение 1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к административному регламенту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предоставления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муниципальной услуги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"Предоставление гражданам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и юридическим лицам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в аренду земельного участка"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bookmarkStart w:id="11" w:name="P322"/>
      <w:bookmarkEnd w:id="11"/>
      <w:r w:rsidRPr="007F154A">
        <w:rPr>
          <w:color w:val="000000" w:themeColor="text1"/>
        </w:rPr>
        <w:t xml:space="preserve">                                                                      Форма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Председателю Комитета по управлению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имуществом и земельным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отношениям города Челябинска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от __________________________________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(для  гражданина  -  Ф.И.О.  и  адрес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проживания,  для  юридического лица -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юридический  и  (или) почтовый адрес)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телефон _____________________________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Прошу  заключить  договор  аренды земельного участка, расположенного по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адресу: _____________________ для эксплуатации ___________________________.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Приложение: на ____________ л.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Дата __________________                             _______________________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                     (подпись)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Для физических лиц: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Согласен(на) на  обработку  своих  персональных  данных  при  сохранении их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конфиденциальности  в  соответствии  с  Федеральным  </w:t>
      </w:r>
      <w:hyperlink r:id="rId35" w:history="1">
        <w:r w:rsidRPr="007F154A">
          <w:rPr>
            <w:color w:val="000000" w:themeColor="text1"/>
          </w:rPr>
          <w:t>законом</w:t>
        </w:r>
      </w:hyperlink>
      <w:r w:rsidRPr="007F154A">
        <w:rPr>
          <w:color w:val="000000" w:themeColor="text1"/>
        </w:rPr>
        <w:t xml:space="preserve">  от 27.07.2006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N 152-ФЗ "О персональных данных".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Дата __________________                             _______________________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                      (подпись)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right"/>
        <w:outlineLvl w:val="1"/>
        <w:rPr>
          <w:color w:val="000000" w:themeColor="text1"/>
        </w:rPr>
      </w:pPr>
      <w:r w:rsidRPr="007F154A">
        <w:rPr>
          <w:color w:val="000000" w:themeColor="text1"/>
        </w:rPr>
        <w:lastRenderedPageBreak/>
        <w:t>Приложение 2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к административному регламенту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предоставления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муниципальной услуги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"Предоставление гражданам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и юридическим лицам</w:t>
      </w:r>
    </w:p>
    <w:p w:rsidR="007F154A" w:rsidRPr="007F154A" w:rsidRDefault="007F154A">
      <w:pPr>
        <w:pStyle w:val="ConsPlusNormal"/>
        <w:jc w:val="right"/>
        <w:rPr>
          <w:color w:val="000000" w:themeColor="text1"/>
        </w:rPr>
      </w:pPr>
      <w:r w:rsidRPr="007F154A">
        <w:rPr>
          <w:color w:val="000000" w:themeColor="text1"/>
        </w:rPr>
        <w:t>в аренду земельного участка"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bookmarkStart w:id="12" w:name="P360"/>
      <w:bookmarkEnd w:id="12"/>
      <w:r w:rsidRPr="007F154A">
        <w:rPr>
          <w:color w:val="000000" w:themeColor="text1"/>
        </w:rPr>
        <w:t>Блок-схема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предоставления муниципальной услуги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"Предоставление гражданам и юридическим лицам</w:t>
      </w:r>
    </w:p>
    <w:p w:rsidR="007F154A" w:rsidRPr="007F154A" w:rsidRDefault="007F154A">
      <w:pPr>
        <w:pStyle w:val="ConsPlusNormal"/>
        <w:jc w:val="center"/>
        <w:rPr>
          <w:color w:val="000000" w:themeColor="text1"/>
        </w:rPr>
      </w:pPr>
      <w:r w:rsidRPr="007F154A">
        <w:rPr>
          <w:color w:val="000000" w:themeColor="text1"/>
        </w:rPr>
        <w:t>в аренду земельного участка"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┌───────────────┐           ┌──────────────────────────┐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│   Гражданин   │           │       Организация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└───────┬───────┘           └──────────────┬───────────┘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\/                                 \/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┌───────────────────────────────────────────────────────────────────────┐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│                Информирование о порядке предоставления        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│                         муниципальной услуги                  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└──────────────────────────────────┬────────────────────────────────────┘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\/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┌───────────────────────────────────────────────────┐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│                 Подача </w:t>
      </w:r>
      <w:hyperlink w:anchor="P322" w:history="1">
        <w:r w:rsidRPr="007F154A">
          <w:rPr>
            <w:color w:val="000000" w:themeColor="text1"/>
          </w:rPr>
          <w:t>заявления</w:t>
        </w:r>
      </w:hyperlink>
      <w:r w:rsidRPr="007F154A">
        <w:rPr>
          <w:color w:val="000000" w:themeColor="text1"/>
        </w:rPr>
        <w:t xml:space="preserve">          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└────────────────────────────┬──────────────────────┘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\/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┌───────────────────────────────────────────────────────────────────────┐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│              Анализ тематики и направление заявлений на       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│                              исполнение                       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└───────────────────────────────────┬───────────────────────────────────┘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\/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┌───────────────────────────┐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│Подготовка проекта договора│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│ аренды земельного участка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└─────────────┬─────────────┘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\/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┌─────────────────────────────────────────────────────────┐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│Согласование проекта договора аренды земельного участка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└────────────────────────────┬────────────────────────────┘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 xml:space="preserve">                                     \/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│Выдача потребителю муниципальной услуги документов, подтверждающих право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│               на земельный участок, или отказ в получении       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│                          муниципальной услуги                           │</w:t>
      </w:r>
    </w:p>
    <w:p w:rsidR="007F154A" w:rsidRPr="007F154A" w:rsidRDefault="007F154A">
      <w:pPr>
        <w:pStyle w:val="ConsPlusNonformat"/>
        <w:jc w:val="both"/>
        <w:rPr>
          <w:color w:val="000000" w:themeColor="text1"/>
        </w:rPr>
      </w:pPr>
      <w:r w:rsidRPr="007F154A">
        <w:rPr>
          <w:color w:val="000000" w:themeColor="text1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jc w:val="both"/>
        <w:rPr>
          <w:color w:val="000000" w:themeColor="text1"/>
        </w:rPr>
      </w:pPr>
    </w:p>
    <w:p w:rsidR="007F154A" w:rsidRPr="007F154A" w:rsidRDefault="007F154A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4043F" w:rsidRPr="007F154A" w:rsidRDefault="004C6C7E">
      <w:pPr>
        <w:rPr>
          <w:color w:val="000000" w:themeColor="text1"/>
        </w:rPr>
      </w:pPr>
    </w:p>
    <w:sectPr w:rsidR="0074043F" w:rsidRPr="007F154A" w:rsidSect="000F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4A"/>
    <w:rsid w:val="004C6C7E"/>
    <w:rsid w:val="00512EB1"/>
    <w:rsid w:val="007F154A"/>
    <w:rsid w:val="00900C32"/>
    <w:rsid w:val="00C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F1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F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F1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F1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F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F15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B694F55DB8B12A6255E6FE56CE369611EDFC172FEC3A146027DA9B830x7G" TargetMode="External"/><Relationship Id="rId13" Type="http://schemas.openxmlformats.org/officeDocument/2006/relationships/hyperlink" Target="consultantplus://offline/ref=52CB694F55DB8B12A6255E6FE56CE3696218D7C873FDC3A146027DA9B830x7G" TargetMode="External"/><Relationship Id="rId18" Type="http://schemas.openxmlformats.org/officeDocument/2006/relationships/hyperlink" Target="consultantplus://offline/ref=52CB694F55DB8B12A6255E6FE56CE3696111D3C679FBC3A146027DA9B830x7G" TargetMode="External"/><Relationship Id="rId26" Type="http://schemas.openxmlformats.org/officeDocument/2006/relationships/hyperlink" Target="consultantplus://offline/ref=52CB694F55DB8B12A6255E6FE56CE3696218D7C873FDC3A146027DA9B830x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CB694F55DB8B12A6254062F300BC62691389CD70F8CAFE1A557BFEE7571DA6093Ax6G" TargetMode="External"/><Relationship Id="rId34" Type="http://schemas.openxmlformats.org/officeDocument/2006/relationships/hyperlink" Target="consultantplus://offline/ref=52CB694F55DB8B12A6255E6FE56CE3696110DEC074FEC3A146027DA9B830x7G" TargetMode="External"/><Relationship Id="rId7" Type="http://schemas.openxmlformats.org/officeDocument/2006/relationships/hyperlink" Target="consultantplus://offline/ref=52CB694F55DB8B12A6255E6FE56CE3696218D6C175FFC3A146027DA9B8071BF349E6898B08CC12A63Fx3G" TargetMode="External"/><Relationship Id="rId12" Type="http://schemas.openxmlformats.org/officeDocument/2006/relationships/hyperlink" Target="consultantplus://offline/ref=52CB694F55DB8B12A6255E6FE56CE3696218D7C170FBC3A146027DA9B830x7G" TargetMode="External"/><Relationship Id="rId17" Type="http://schemas.openxmlformats.org/officeDocument/2006/relationships/hyperlink" Target="consultantplus://offline/ref=52CB694F55DB8B12A6255E6FE56CE369611AD3C571FEC3A146027DA9B830x7G" TargetMode="External"/><Relationship Id="rId25" Type="http://schemas.openxmlformats.org/officeDocument/2006/relationships/hyperlink" Target="consultantplus://offline/ref=52CB694F55DB8B12A6255E6FE56CE3696218D7C170FBC3A146027DA9B830x7G" TargetMode="External"/><Relationship Id="rId33" Type="http://schemas.openxmlformats.org/officeDocument/2006/relationships/hyperlink" Target="consultantplus://offline/ref=52CB694F55DB8B12A6255E6FE56CE369611FDFC775F0C3A146027DA9B830x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CB694F55DB8B12A6255E6FE56CE3696218D7C173F1C3A146027DA9B830x7G" TargetMode="External"/><Relationship Id="rId20" Type="http://schemas.openxmlformats.org/officeDocument/2006/relationships/hyperlink" Target="consultantplus://offline/ref=52CB694F55DB8B12A6254062F300BC62691389CD70F9CFF21B547BFEE7571DA6093Ax6G" TargetMode="External"/><Relationship Id="rId29" Type="http://schemas.openxmlformats.org/officeDocument/2006/relationships/hyperlink" Target="consultantplus://offline/ref=52CB694F55DB8B12A6255E6FE56CE369611EDFC172FEC3A146027DA9B830x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B694F55DB8B12A6255E6FE56CE3696218D7C873FDC3A146027DA9B830x7G" TargetMode="External"/><Relationship Id="rId11" Type="http://schemas.openxmlformats.org/officeDocument/2006/relationships/hyperlink" Target="consultantplus://offline/ref=52CB694F55DB8B12A6255E6FE56CE3696218D7C170FDC3A146027DA9B8071BF349E6898B08CC13A83Fx7G" TargetMode="External"/><Relationship Id="rId24" Type="http://schemas.openxmlformats.org/officeDocument/2006/relationships/hyperlink" Target="consultantplus://offline/ref=52CB694F55DB8B12A6255E6FE56CE3696111DFC274FFC3A146027DA9B8071BF349E6898B08CC14AA3Fx2G" TargetMode="External"/><Relationship Id="rId32" Type="http://schemas.openxmlformats.org/officeDocument/2006/relationships/hyperlink" Target="consultantplus://offline/ref=52CB694F55DB8B12A6254062F300BC62691389CD70F8CEF71D547BFEE7571DA609A68FDE4B881FAEF7AD67DC39xD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CB694F55DB8B12A6255E6FE56CE3696218D6C175FFC3A146027DA9B8071BF349E6898B08CC12A63Fx3G" TargetMode="External"/><Relationship Id="rId23" Type="http://schemas.openxmlformats.org/officeDocument/2006/relationships/hyperlink" Target="consultantplus://offline/ref=52CB694F55DB8B12A6255E6FE56CE3696218D7C170FDC3A146027DA9B8071BF349E6898B08CC13A83Fx7G" TargetMode="External"/><Relationship Id="rId28" Type="http://schemas.openxmlformats.org/officeDocument/2006/relationships/hyperlink" Target="consultantplus://offline/ref=52CB694F55DB8B12A6255E6FE56CE3696218D6C175FFC3A146027DA9B8071BF349E6898B08CC12A63Fx3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2CB694F55DB8B12A6255E6FE56CE3696210D0C57AAF94A31757733AxCG" TargetMode="External"/><Relationship Id="rId19" Type="http://schemas.openxmlformats.org/officeDocument/2006/relationships/hyperlink" Target="consultantplus://offline/ref=52CB694F55DB8B12A6254062F300BC62691389CD70FAC8F419547BFEE7571DA6093Ax6G" TargetMode="External"/><Relationship Id="rId31" Type="http://schemas.openxmlformats.org/officeDocument/2006/relationships/hyperlink" Target="consultantplus://offline/ref=52CB694F55DB8B12A6254062F300BC62691389CD70F8CAFE1A557BFEE7571DA6093A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CB694F55DB8B12A6254062F300BC62691389CD70FBCAF513577BFEE7571DA609A68FDE4B881FAEF7AD66DD39xBG" TargetMode="External"/><Relationship Id="rId14" Type="http://schemas.openxmlformats.org/officeDocument/2006/relationships/hyperlink" Target="consultantplus://offline/ref=52CB694F55DB8B12A6255E6FE56CE3696111D1C376F1C3A146027DA9B830x7G" TargetMode="External"/><Relationship Id="rId22" Type="http://schemas.openxmlformats.org/officeDocument/2006/relationships/hyperlink" Target="consultantplus://offline/ref=52CB694F55DB8B12A6254062F300BC62691389CD70FBCAF513577BFEE7571DA609A68FDE4B881FAEF7AD66DD39xBG" TargetMode="External"/><Relationship Id="rId27" Type="http://schemas.openxmlformats.org/officeDocument/2006/relationships/hyperlink" Target="consultantplus://offline/ref=52CB694F55DB8B12A6255E6FE56CE369611FDFC775F0C3A146027DA9B830x7G" TargetMode="External"/><Relationship Id="rId30" Type="http://schemas.openxmlformats.org/officeDocument/2006/relationships/hyperlink" Target="consultantplus://offline/ref=52CB694F55DB8B12A6255E6FE56CE3696110DEC074FEC3A146027DA9B830x7G" TargetMode="External"/><Relationship Id="rId35" Type="http://schemas.openxmlformats.org/officeDocument/2006/relationships/hyperlink" Target="consultantplus://offline/ref=52CB694F55DB8B12A6255E6FE56CE369611FDFC775F0C3A146027DA9B830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Груненкова Нина Александровна</cp:lastModifiedBy>
  <cp:revision>2</cp:revision>
  <dcterms:created xsi:type="dcterms:W3CDTF">2016-11-01T04:36:00Z</dcterms:created>
  <dcterms:modified xsi:type="dcterms:W3CDTF">2016-11-01T04:36:00Z</dcterms:modified>
</cp:coreProperties>
</file>