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E2" w:rsidRDefault="00A72105">
      <w:pPr>
        <w:ind w:right="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Опросный лист</w:t>
      </w:r>
      <w:r>
        <w:rPr>
          <w:rFonts w:ascii="Times New Roman" w:hAnsi="Times New Roman" w:cs="Times New Roman"/>
          <w:b/>
        </w:rPr>
        <w:br/>
      </w:r>
    </w:p>
    <w:p w:rsidR="00EA00E2" w:rsidRDefault="00A72105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Пожалуйста, запол</w:t>
      </w:r>
      <w:r w:rsidR="00B41AD8">
        <w:rPr>
          <w:rFonts w:ascii="Times New Roman" w:hAnsi="Times New Roman" w:cs="Times New Roman"/>
          <w:sz w:val="26"/>
          <w:szCs w:val="26"/>
        </w:rPr>
        <w:t xml:space="preserve">ните и направьте данную форму </w:t>
      </w:r>
      <w:r>
        <w:rPr>
          <w:rFonts w:ascii="Times New Roman" w:hAnsi="Times New Roman" w:cs="Times New Roman"/>
          <w:sz w:val="26"/>
          <w:szCs w:val="26"/>
        </w:rPr>
        <w:t xml:space="preserve"> не позднее 24.01.2019.</w:t>
      </w:r>
    </w:p>
    <w:p w:rsidR="00EA00E2" w:rsidRDefault="00EA00E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00E2" w:rsidRDefault="00A721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об участнике публичных консультаций:</w:t>
      </w:r>
    </w:p>
    <w:p w:rsidR="00EA00E2" w:rsidRDefault="00A72105">
      <w:pPr>
        <w:ind w:right="23" w:firstLine="709"/>
        <w:jc w:val="both"/>
      </w:pPr>
      <w:r>
        <w:rPr>
          <w:rFonts w:ascii="Times New Roman" w:hAnsi="Times New Roman" w:cs="Times New Roman"/>
        </w:rPr>
        <w:t>1) название организации  ________________________</w:t>
      </w:r>
    </w:p>
    <w:p w:rsidR="00EA00E2" w:rsidRDefault="00A72105">
      <w:pPr>
        <w:ind w:right="23" w:firstLine="709"/>
        <w:jc w:val="both"/>
      </w:pPr>
      <w:r>
        <w:rPr>
          <w:rFonts w:ascii="Times New Roman" w:hAnsi="Times New Roman" w:cs="Times New Roman"/>
        </w:rPr>
        <w:t xml:space="preserve">2) сфера </w:t>
      </w:r>
      <w:r>
        <w:rPr>
          <w:rFonts w:ascii="Times New Roman" w:hAnsi="Times New Roman" w:cs="Times New Roman"/>
        </w:rPr>
        <w:t>деятельности организации________________</w:t>
      </w:r>
    </w:p>
    <w:p w:rsidR="00EA00E2" w:rsidRDefault="00A72105">
      <w:pPr>
        <w:ind w:right="23" w:firstLine="709"/>
        <w:jc w:val="both"/>
      </w:pPr>
      <w:r>
        <w:rPr>
          <w:rFonts w:ascii="Times New Roman" w:hAnsi="Times New Roman" w:cs="Times New Roman"/>
        </w:rPr>
        <w:t>3) фамилия, имя, отчество участника публичных консультаций или его представителя ________________________________________</w:t>
      </w:r>
    </w:p>
    <w:p w:rsidR="00EA00E2" w:rsidRDefault="00A72105">
      <w:pPr>
        <w:ind w:right="23" w:firstLine="709"/>
        <w:jc w:val="both"/>
      </w:pPr>
      <w:r>
        <w:rPr>
          <w:rFonts w:ascii="Times New Roman" w:hAnsi="Times New Roman" w:cs="Times New Roman"/>
        </w:rPr>
        <w:t>4) контактный телефон __________________________</w:t>
      </w:r>
    </w:p>
    <w:p w:rsidR="00EA00E2" w:rsidRDefault="00A72105">
      <w:pPr>
        <w:ind w:right="23" w:firstLine="709"/>
        <w:jc w:val="both"/>
      </w:pPr>
      <w:r>
        <w:rPr>
          <w:rFonts w:ascii="Times New Roman" w:hAnsi="Times New Roman" w:cs="Times New Roman"/>
        </w:rPr>
        <w:t>5) адрес электронной почты _________________</w:t>
      </w:r>
      <w:r>
        <w:rPr>
          <w:rFonts w:ascii="Times New Roman" w:hAnsi="Times New Roman" w:cs="Times New Roman"/>
        </w:rPr>
        <w:t>_____</w:t>
      </w:r>
    </w:p>
    <w:p w:rsidR="00B41AD8" w:rsidRDefault="00B41AD8">
      <w:pPr>
        <w:ind w:firstLine="709"/>
        <w:jc w:val="both"/>
        <w:rPr>
          <w:rFonts w:ascii="Times New Roman" w:hAnsi="Times New Roman" w:cs="Times New Roman"/>
        </w:rPr>
      </w:pPr>
    </w:p>
    <w:p w:rsidR="00EA00E2" w:rsidRDefault="00A72105">
      <w:pPr>
        <w:ind w:firstLine="709"/>
        <w:jc w:val="both"/>
      </w:pPr>
      <w:bookmarkStart w:id="0" w:name="_GoBack"/>
      <w:bookmarkEnd w:id="0"/>
      <w:r>
        <w:rPr>
          <w:rFonts w:ascii="Times New Roman" w:hAnsi="Times New Roman" w:cs="Times New Roman"/>
        </w:rPr>
        <w:t>Перечень вопросов в рамках проведения публичных консультаций</w:t>
      </w:r>
      <w:r>
        <w:rPr>
          <w:rFonts w:ascii="Times New Roman" w:hAnsi="Times New Roman" w:cs="Times New Roman"/>
        </w:rPr>
        <w:br/>
        <w:t xml:space="preserve">по </w:t>
      </w:r>
      <w:r>
        <w:rPr>
          <w:rStyle w:val="apple-style-span"/>
          <w:rFonts w:ascii="Times New Roman" w:hAnsi="Times New Roman" w:cs="Times New Roman"/>
        </w:rPr>
        <w:t xml:space="preserve">проекту </w:t>
      </w:r>
      <w:r>
        <w:rPr>
          <w:rStyle w:val="apple-style-span"/>
          <w:rFonts w:ascii="Times New Roman" w:hAnsi="Times New Roman" w:cs="Times New Roman"/>
          <w:color w:val="000000"/>
        </w:rPr>
        <w:t xml:space="preserve">постановления </w:t>
      </w:r>
      <w:r>
        <w:rPr>
          <w:rFonts w:ascii="Times New Roman" w:hAnsi="Times New Roman" w:cs="Times New Roman"/>
          <w:spacing w:val="-6"/>
        </w:rPr>
        <w:t xml:space="preserve">Администрации города Челябинска </w:t>
      </w:r>
      <w:r>
        <w:rPr>
          <w:rStyle w:val="apple-style-span"/>
          <w:rFonts w:ascii="Times New Roman" w:hAnsi="Times New Roman" w:cs="Times New Roman"/>
          <w:color w:val="000000"/>
        </w:rPr>
        <w:t>«О внесении изменений в постановление Администрации города Челябинска от 28.02.2018                                 № 79-п».</w:t>
      </w:r>
    </w:p>
    <w:p w:rsidR="00EA00E2" w:rsidRDefault="00A72105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На р</w:t>
      </w:r>
      <w:r>
        <w:rPr>
          <w:rFonts w:ascii="Times New Roman" w:eastAsia="Times New Roman" w:hAnsi="Times New Roman" w:cs="Times New Roman"/>
        </w:rPr>
        <w:t>ешение какой проблемы, на Ваш взгляд, направлено предлагаемое регулирование? Актуальна ли данная проблема сегодня?</w:t>
      </w:r>
    </w:p>
    <w:p w:rsidR="00EA00E2" w:rsidRDefault="00A7210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2. Насколько цель предлагаемого регулирования соотносится с проблемой, на решение которой оно направлено? Достигнет ли, на Ваш взгляд, предл</w:t>
      </w:r>
      <w:r>
        <w:rPr>
          <w:rFonts w:ascii="Times New Roman" w:eastAsia="Times New Roman" w:hAnsi="Times New Roman" w:cs="Times New Roman"/>
        </w:rPr>
        <w:t>агаемое нормативное правовое регулирование тех целей, на которое оно направлено?</w:t>
      </w:r>
    </w:p>
    <w:p w:rsidR="00EA00E2" w:rsidRDefault="00A7210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 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</w:t>
      </w:r>
      <w:r>
        <w:rPr>
          <w:rFonts w:ascii="Times New Roman" w:eastAsia="Times New Roman" w:hAnsi="Times New Roman" w:cs="Times New Roman"/>
        </w:rPr>
        <w:t xml:space="preserve"> были бы менее </w:t>
      </w:r>
      <w:proofErr w:type="spellStart"/>
      <w:r>
        <w:rPr>
          <w:rFonts w:ascii="Times New Roman" w:eastAsia="Times New Roman" w:hAnsi="Times New Roman" w:cs="Times New Roman"/>
        </w:rPr>
        <w:t>затратны</w:t>
      </w:r>
      <w:proofErr w:type="spellEnd"/>
      <w:r>
        <w:rPr>
          <w:rFonts w:ascii="Times New Roman" w:eastAsia="Times New Roman" w:hAnsi="Times New Roman" w:cs="Times New Roman"/>
        </w:rPr>
        <w:t xml:space="preserve"> и (или) более эффективны.</w:t>
      </w:r>
    </w:p>
    <w:p w:rsidR="00EA00E2" w:rsidRDefault="00A72105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EA00E2" w:rsidRDefault="00A72105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Существуют ли в предлагаемом проекте нормативного правового акта положе</w:t>
      </w:r>
      <w:r>
        <w:rPr>
          <w:rFonts w:ascii="Times New Roman" w:eastAsia="Times New Roman" w:hAnsi="Times New Roman" w:cs="Times New Roman"/>
        </w:rPr>
        <w:t>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EA00E2" w:rsidRDefault="00A72105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К каким последствиям может привести </w:t>
      </w:r>
      <w:proofErr w:type="spellStart"/>
      <w:r>
        <w:rPr>
          <w:rFonts w:ascii="Times New Roman" w:eastAsia="Times New Roman" w:hAnsi="Times New Roman" w:cs="Times New Roman"/>
        </w:rPr>
        <w:t>недостижение</w:t>
      </w:r>
      <w:proofErr w:type="spellEnd"/>
      <w:r>
        <w:rPr>
          <w:rFonts w:ascii="Times New Roman" w:eastAsia="Times New Roman" w:hAnsi="Times New Roman" w:cs="Times New Roman"/>
        </w:rPr>
        <w:t xml:space="preserve"> целей правового регулирования?</w:t>
      </w:r>
    </w:p>
    <w:p w:rsidR="00EA00E2" w:rsidRDefault="00A72105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</w:rPr>
        <w:t>7.   Оцените предпол</w:t>
      </w:r>
      <w:r>
        <w:rPr>
          <w:rFonts w:ascii="Times New Roman" w:eastAsia="Times New Roman" w:hAnsi="Times New Roman" w:cs="Times New Roman"/>
          <w:spacing w:val="-6"/>
        </w:rPr>
        <w:t>агаемые издержки и выгоды субъектов</w:t>
      </w:r>
      <w:r>
        <w:rPr>
          <w:rFonts w:ascii="Times New Roman" w:eastAsia="Times New Roman" w:hAnsi="Times New Roman" w:cs="Times New Roman"/>
        </w:rPr>
        <w:t xml:space="preserve"> предпринимательской и инвестиционной деятельности, возникающие при введении предлагаемого регулирования.</w:t>
      </w:r>
    </w:p>
    <w:p w:rsidR="00EA00E2" w:rsidRDefault="00A72105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Какие, на Ваш взгляд, могут возникнуть проблемы и трудности с контролем соблюдения требований и норм, вводимых </w:t>
      </w:r>
      <w:r>
        <w:rPr>
          <w:rFonts w:ascii="Times New Roman" w:eastAsia="Times New Roman" w:hAnsi="Times New Roman" w:cs="Times New Roman"/>
        </w:rPr>
        <w:t>данным нормативным правовым актом?</w:t>
      </w:r>
    </w:p>
    <w:p w:rsidR="00EA00E2" w:rsidRDefault="00A72105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EA00E2" w:rsidRDefault="00A72105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Какие, на Ваш в</w:t>
      </w:r>
      <w:r>
        <w:rPr>
          <w:rFonts w:ascii="Times New Roman" w:eastAsia="Times New Roman" w:hAnsi="Times New Roman" w:cs="Times New Roman"/>
        </w:rPr>
        <w:t>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EA00E2" w:rsidRDefault="00A72105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11.Иные предложения и замечания, которые, по Вашему мнению, целесообразно учесть в рамках оценки регулирующего возде</w:t>
      </w:r>
      <w:r>
        <w:rPr>
          <w:rFonts w:ascii="Times New Roman" w:eastAsia="Times New Roman" w:hAnsi="Times New Roman" w:cs="Times New Roman"/>
        </w:rPr>
        <w:t>йствия.</w:t>
      </w:r>
    </w:p>
    <w:p w:rsidR="00EA00E2" w:rsidRDefault="00EA00E2">
      <w:pPr>
        <w:ind w:right="23" w:firstLine="709"/>
        <w:jc w:val="both"/>
      </w:pPr>
    </w:p>
    <w:sectPr w:rsidR="00EA00E2">
      <w:headerReference w:type="default" r:id="rId8"/>
      <w:pgSz w:w="11906" w:h="16838"/>
      <w:pgMar w:top="951" w:right="567" w:bottom="964" w:left="1701" w:header="709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05" w:rsidRDefault="00A72105">
      <w:r>
        <w:separator/>
      </w:r>
    </w:p>
  </w:endnote>
  <w:endnote w:type="continuationSeparator" w:id="0">
    <w:p w:rsidR="00A72105" w:rsidRDefault="00A7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05" w:rsidRDefault="00A72105">
      <w:r>
        <w:separator/>
      </w:r>
    </w:p>
  </w:footnote>
  <w:footnote w:type="continuationSeparator" w:id="0">
    <w:p w:rsidR="00A72105" w:rsidRDefault="00A72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E2" w:rsidRDefault="00A72105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EA00E2" w:rsidRDefault="00EA00E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E2"/>
    <w:rsid w:val="00A72105"/>
    <w:rsid w:val="00B41AD8"/>
    <w:rsid w:val="00EA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color w:val="00000A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FD2B66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qFormat/>
    <w:rsid w:val="00022B12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FD2B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3A3805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color w:val="00000A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FD2B66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qFormat/>
    <w:rsid w:val="00022B12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FD2B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3A3805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A70A-B69F-42E5-9DBA-CB8BBBE9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kuznecovama</dc:creator>
  <dc:description/>
  <cp:lastModifiedBy>Груненкова Нина Александровна</cp:lastModifiedBy>
  <cp:revision>2</cp:revision>
  <cp:lastPrinted>2018-01-29T10:22:00Z</cp:lastPrinted>
  <dcterms:created xsi:type="dcterms:W3CDTF">2019-01-14T04:38:00Z</dcterms:created>
  <dcterms:modified xsi:type="dcterms:W3CDTF">2019-01-14T04:38:00Z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КУИиЗО г. Челябинска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