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AF" w:rsidRDefault="005748D9">
      <w:pPr>
        <w:ind w:right="22"/>
        <w:jc w:val="center"/>
        <w:rPr>
          <w:rFonts w:ascii="Times New Roman" w:hAnsi="Times New Roman" w:cs="Times New Roman"/>
          <w:u w:val="single"/>
        </w:rPr>
      </w:pPr>
      <w:r>
        <w:rPr>
          <w:rFonts w:ascii="XO Thames" w:hAnsi="XO Thames" w:cs="Times New Roman"/>
        </w:rPr>
        <w:t>Опросный лист</w:t>
      </w:r>
    </w:p>
    <w:p w:rsidR="00110DAF" w:rsidRDefault="00110DAF">
      <w:pPr>
        <w:ind w:left="1065" w:right="23"/>
        <w:jc w:val="both"/>
        <w:rPr>
          <w:rFonts w:ascii="XO Thames" w:hAnsi="XO Thames" w:cs="Times New Roman"/>
        </w:rPr>
      </w:pPr>
    </w:p>
    <w:p w:rsidR="00110DAF" w:rsidRDefault="005748D9">
      <w:pPr>
        <w:ind w:firstLine="708"/>
        <w:jc w:val="both"/>
      </w:pPr>
      <w:r>
        <w:rPr>
          <w:rFonts w:ascii="XO Thames" w:eastAsia="Times New Roman" w:hAnsi="XO Thames" w:cs="Times New Roman"/>
        </w:rPr>
        <w:t xml:space="preserve">Пожалуйста, заполните и направьте данную форму </w:t>
      </w:r>
      <w:r>
        <w:rPr>
          <w:rFonts w:ascii="XO Thames" w:eastAsia="Times New Roman" w:hAnsi="XO Thames" w:cs="Times New Roman"/>
        </w:rPr>
        <w:t>не позднее 03.08.2018</w:t>
      </w:r>
      <w:r w:rsidR="00AF30C9">
        <w:rPr>
          <w:rFonts w:ascii="XO Thames" w:eastAsia="Times New Roman" w:hAnsi="XO Thames" w:cs="Times New Roman"/>
        </w:rPr>
        <w:t xml:space="preserve"> г</w:t>
      </w:r>
      <w:bookmarkStart w:id="0" w:name="_GoBack"/>
      <w:bookmarkEnd w:id="0"/>
      <w:r>
        <w:rPr>
          <w:rFonts w:ascii="XO Thames" w:eastAsia="Times New Roman" w:hAnsi="XO Thames" w:cs="Times New Roman"/>
        </w:rPr>
        <w:t>.</w:t>
      </w:r>
    </w:p>
    <w:p w:rsidR="00110DAF" w:rsidRDefault="00110DAF">
      <w:pPr>
        <w:ind w:firstLine="709"/>
        <w:jc w:val="both"/>
        <w:rPr>
          <w:rFonts w:ascii="XO Thames" w:eastAsia="Times New Roman" w:hAnsi="XO Thames" w:cs="Times New Roman"/>
        </w:rPr>
      </w:pPr>
    </w:p>
    <w:p w:rsidR="00110DAF" w:rsidRDefault="00AF30C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По желанию Вы можете указать  информацию</w:t>
      </w:r>
      <w:r w:rsidR="005748D9">
        <w:rPr>
          <w:rFonts w:ascii="XO Thames" w:eastAsia="Times New Roman" w:hAnsi="XO Thames" w:cs="Times New Roman"/>
        </w:rPr>
        <w:t xml:space="preserve"> об участнике публичных консультаций:</w:t>
      </w:r>
    </w:p>
    <w:p w:rsidR="00110DAF" w:rsidRDefault="005748D9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XO Thames" w:hAnsi="XO Thames" w:cs="Times New Roman"/>
        </w:rPr>
        <w:t xml:space="preserve">1) название организации  </w:t>
      </w:r>
      <w:r>
        <w:rPr>
          <w:rFonts w:ascii="XO Thames" w:hAnsi="XO Thames" w:cs="Times New Roman"/>
        </w:rPr>
        <w:t>______________________________________________</w:t>
      </w:r>
    </w:p>
    <w:p w:rsidR="00110DAF" w:rsidRDefault="005748D9">
      <w:pPr>
        <w:ind w:right="23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2) сфера деятельности организации _____________________________________</w:t>
      </w:r>
    </w:p>
    <w:p w:rsidR="00110DAF" w:rsidRDefault="005748D9">
      <w:pPr>
        <w:ind w:right="23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3) фамилия, имя, отчество контактного лица ______________________________</w:t>
      </w:r>
    </w:p>
    <w:p w:rsidR="00110DAF" w:rsidRDefault="005748D9">
      <w:pPr>
        <w:ind w:right="23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4) контактный телефон _________________________________________</w:t>
      </w:r>
      <w:r>
        <w:rPr>
          <w:rFonts w:ascii="XO Thames" w:eastAsia="Times New Roman" w:hAnsi="XO Thames" w:cs="Times New Roman"/>
        </w:rPr>
        <w:t>_______</w:t>
      </w:r>
    </w:p>
    <w:p w:rsidR="00110DAF" w:rsidRDefault="005748D9">
      <w:pPr>
        <w:ind w:right="23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5) электронный адрес _________________________________________________</w:t>
      </w:r>
    </w:p>
    <w:p w:rsidR="00110DAF" w:rsidRDefault="00110DAF">
      <w:pPr>
        <w:ind w:right="22"/>
        <w:jc w:val="center"/>
        <w:rPr>
          <w:rFonts w:ascii="XO Thames" w:hAnsi="XO Thames" w:cs="Times New Roman"/>
        </w:rPr>
      </w:pPr>
    </w:p>
    <w:p w:rsidR="00110DAF" w:rsidRDefault="005748D9">
      <w:pPr>
        <w:spacing w:after="120"/>
        <w:ind w:right="23" w:firstLine="709"/>
        <w:jc w:val="both"/>
      </w:pPr>
      <w:r>
        <w:rPr>
          <w:rFonts w:ascii="XO Thames" w:eastAsia="Times New Roman" w:hAnsi="XO Thames" w:cs="Times New Roman"/>
        </w:rPr>
        <w:t>Перечень вопросов в рамках проведения публичных консультаций</w:t>
      </w:r>
      <w:r>
        <w:rPr>
          <w:rFonts w:ascii="XO Thames" w:eastAsia="Times New Roman" w:hAnsi="XO Thames" w:cs="Times New Roman"/>
        </w:rPr>
        <w:br/>
        <w:t>по постановлению Администрации города Челябинска от 26.05.2014 № 62-п</w:t>
      </w:r>
      <w:r>
        <w:rPr>
          <w:rFonts w:ascii="XO Thames" w:eastAsia="Times New Roman" w:hAnsi="XO Thames" w:cs="Times New Roman"/>
        </w:rPr>
        <w:br/>
        <w:t xml:space="preserve">«Об утверждении административного регламента </w:t>
      </w:r>
      <w:r>
        <w:rPr>
          <w:rFonts w:ascii="XO Thames" w:eastAsia="Times New Roman" w:hAnsi="XO Thames" w:cs="Times New Roman"/>
        </w:rPr>
        <w:t>предоставления муниципальной услуги «Выдача разрешения на установку и эксплуатацию рекламной конструкции»:</w:t>
      </w:r>
    </w:p>
    <w:p w:rsidR="00110DAF" w:rsidRDefault="005748D9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1. Какие группы участников прямо или косвенно затрагивает нормативный правовой акт, как изменилось количество участников групп после вступления в сил</w:t>
      </w:r>
      <w:r>
        <w:rPr>
          <w:rFonts w:ascii="XO Thames" w:eastAsia="Times New Roman" w:hAnsi="XO Thames" w:cs="Times New Roman"/>
        </w:rPr>
        <w:t xml:space="preserve">у нормативного правового акта? Приведите данные (при наличии) о фактическом количестве участников групп и их динамике. </w:t>
      </w:r>
    </w:p>
    <w:p w:rsidR="00110DAF" w:rsidRDefault="005748D9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2. Ваши предложения о корректировке состава групп участников отношений</w:t>
      </w:r>
      <w:r>
        <w:rPr>
          <w:rFonts w:ascii="XO Thames" w:eastAsia="Times New Roman" w:hAnsi="XO Thames" w:cs="Times New Roman"/>
        </w:rPr>
        <w:br/>
        <w:t xml:space="preserve">с соответствующими обоснованиями. </w:t>
      </w:r>
    </w:p>
    <w:p w:rsidR="00110DAF" w:rsidRDefault="005748D9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 xml:space="preserve">3. Считаете ли Вы избыточными </w:t>
      </w:r>
      <w:r>
        <w:rPr>
          <w:rFonts w:ascii="XO Thames" w:eastAsia="Times New Roman" w:hAnsi="XO Thames" w:cs="Times New Roman"/>
        </w:rPr>
        <w:t>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</w:t>
      </w:r>
    </w:p>
    <w:p w:rsidR="00110DAF" w:rsidRDefault="005748D9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4. Оцените (при возможности количественно) увеличение расходов субъектов предпринимательской и и</w:t>
      </w:r>
      <w:r>
        <w:rPr>
          <w:rFonts w:ascii="XO Thames" w:eastAsia="Times New Roman" w:hAnsi="XO Thames" w:cs="Times New Roman"/>
        </w:rPr>
        <w:t>нвестиционной деятельности и (или) их доходов, связанных с действием нормативного правового акта.</w:t>
      </w:r>
    </w:p>
    <w:p w:rsidR="00110DAF" w:rsidRDefault="005748D9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5. Приведите данные о фактических положительных и (или) отрицательных последствиях, связанных с действием нормативного правового акта.</w:t>
      </w:r>
    </w:p>
    <w:p w:rsidR="00110DAF" w:rsidRDefault="005748D9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6. Считаете ли Вы обосн</w:t>
      </w:r>
      <w:r>
        <w:rPr>
          <w:rFonts w:ascii="XO Thames" w:eastAsia="Times New Roman" w:hAnsi="XO Thames" w:cs="Times New Roman"/>
        </w:rPr>
        <w:t>ованным внедрение регулирования, установленного нормативным актом?</w:t>
      </w:r>
    </w:p>
    <w:p w:rsidR="00110DAF" w:rsidRDefault="005748D9">
      <w:pPr>
        <w:ind w:right="22" w:firstLine="708"/>
        <w:jc w:val="both"/>
      </w:pPr>
      <w:r>
        <w:rPr>
          <w:rFonts w:ascii="XO Thames" w:eastAsia="Times New Roman" w:hAnsi="XO Thames" w:cs="Times New Roman"/>
        </w:rPr>
        <w:t xml:space="preserve">7. 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</w:t>
      </w:r>
      <w:r>
        <w:rPr>
          <w:rFonts w:ascii="XO Thames" w:eastAsia="Times New Roman" w:hAnsi="XO Thames" w:cs="Times New Roman"/>
        </w:rPr>
        <w:t>рассматриваемое регулирование.</w:t>
      </w:r>
    </w:p>
    <w:sectPr w:rsidR="00110DAF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D9" w:rsidRDefault="005748D9">
      <w:r>
        <w:separator/>
      </w:r>
    </w:p>
  </w:endnote>
  <w:endnote w:type="continuationSeparator" w:id="0">
    <w:p w:rsidR="005748D9" w:rsidRDefault="0057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XO Thame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D9" w:rsidRDefault="005748D9">
      <w:r>
        <w:separator/>
      </w:r>
    </w:p>
  </w:footnote>
  <w:footnote w:type="continuationSeparator" w:id="0">
    <w:p w:rsidR="005748D9" w:rsidRDefault="00574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DAF" w:rsidRDefault="005748D9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110DAF" w:rsidRDefault="00110DA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AF"/>
    <w:rsid w:val="00110DAF"/>
    <w:rsid w:val="005748D9"/>
    <w:rsid w:val="00A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color w:val="00000A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FD2B66"/>
    <w:rPr>
      <w:rFonts w:ascii="Tahoma" w:eastAsia="Calibri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eastAsia="Tahoma" w:hAnsi="Tahoma"/>
      <w:color w:val="000000"/>
      <w:sz w:val="16"/>
      <w:lang w:eastAsia="ar-SA"/>
    </w:rPr>
  </w:style>
  <w:style w:type="paragraph" w:customStyle="1" w:styleId="ConsPlusNonformat">
    <w:name w:val="ConsPlusNonformat"/>
    <w:uiPriority w:val="99"/>
    <w:qFormat/>
    <w:rsid w:val="003A3805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paragraph" w:styleId="af0">
    <w:name w:val="List Paragraph"/>
    <w:basedOn w:val="a"/>
    <w:uiPriority w:val="34"/>
    <w:qFormat/>
    <w:rsid w:val="006D73C8"/>
    <w:pPr>
      <w:ind w:left="720"/>
      <w:contextualSpacing/>
    </w:pPr>
  </w:style>
  <w:style w:type="paragraph" w:customStyle="1" w:styleId="Textbody">
    <w:name w:val="Text body"/>
    <w:basedOn w:val="a"/>
    <w:qFormat/>
    <w:pPr>
      <w:suppressAutoHyphens/>
      <w:spacing w:after="120"/>
      <w:textAlignment w:val="baseline"/>
    </w:pPr>
    <w:rPr>
      <w:rFonts w:ascii="Times New Roman" w:eastAsia="Tahoma" w:hAnsi="Times New Roman"/>
      <w:color w:val="000000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color w:val="00000A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FD2B66"/>
    <w:rPr>
      <w:rFonts w:ascii="Tahoma" w:eastAsia="Calibri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eastAsia="Tahoma" w:hAnsi="Tahoma"/>
      <w:color w:val="000000"/>
      <w:sz w:val="16"/>
      <w:lang w:eastAsia="ar-SA"/>
    </w:rPr>
  </w:style>
  <w:style w:type="paragraph" w:customStyle="1" w:styleId="ConsPlusNonformat">
    <w:name w:val="ConsPlusNonformat"/>
    <w:uiPriority w:val="99"/>
    <w:qFormat/>
    <w:rsid w:val="003A3805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paragraph" w:styleId="af0">
    <w:name w:val="List Paragraph"/>
    <w:basedOn w:val="a"/>
    <w:uiPriority w:val="34"/>
    <w:qFormat/>
    <w:rsid w:val="006D73C8"/>
    <w:pPr>
      <w:ind w:left="720"/>
      <w:contextualSpacing/>
    </w:pPr>
  </w:style>
  <w:style w:type="paragraph" w:customStyle="1" w:styleId="Textbody">
    <w:name w:val="Text body"/>
    <w:basedOn w:val="a"/>
    <w:qFormat/>
    <w:pPr>
      <w:suppressAutoHyphens/>
      <w:spacing w:after="120"/>
      <w:textAlignment w:val="baseline"/>
    </w:pPr>
    <w:rPr>
      <w:rFonts w:ascii="Times New Roman" w:eastAsia="Tahoma" w:hAnsi="Times New Roman"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1E23-B4C8-4448-A44D-B181F9FA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kuznecovama</dc:creator>
  <dc:description/>
  <cp:lastModifiedBy>Груненкова Нина Александровна</cp:lastModifiedBy>
  <cp:revision>2</cp:revision>
  <dcterms:created xsi:type="dcterms:W3CDTF">2018-08-01T07:32:00Z</dcterms:created>
  <dcterms:modified xsi:type="dcterms:W3CDTF">2018-08-01T07:32:00Z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